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BD" w:rsidRPr="005C75BD" w:rsidRDefault="005C75BD" w:rsidP="00120FA8">
      <w:pPr>
        <w:spacing w:after="120" w:line="276" w:lineRule="auto"/>
        <w:rPr>
          <w:rFonts w:cstheme="minorHAnsi"/>
          <w:b/>
          <w:sz w:val="22"/>
        </w:rPr>
      </w:pPr>
    </w:p>
    <w:p w:rsidR="00E330DD" w:rsidRPr="005C75BD" w:rsidRDefault="00D66279" w:rsidP="005C75BD">
      <w:pPr>
        <w:spacing w:after="120" w:line="276" w:lineRule="auto"/>
        <w:jc w:val="center"/>
        <w:rPr>
          <w:rFonts w:cstheme="minorHAnsi"/>
          <w:b/>
          <w:sz w:val="22"/>
        </w:rPr>
      </w:pPr>
      <w:r w:rsidRPr="005C75BD">
        <w:rPr>
          <w:rFonts w:cstheme="minorHAnsi"/>
          <w:b/>
          <w:sz w:val="22"/>
        </w:rPr>
        <w:t>TAGE DER ORIENTIERUNG</w:t>
      </w:r>
    </w:p>
    <w:p w:rsidR="00E330DD" w:rsidRPr="00A7698E" w:rsidRDefault="00B33AC5" w:rsidP="005C75BD">
      <w:pPr>
        <w:spacing w:after="120" w:line="276" w:lineRule="auto"/>
        <w:jc w:val="center"/>
        <w:rPr>
          <w:rFonts w:cstheme="minorHAnsi"/>
          <w:sz w:val="22"/>
        </w:rPr>
      </w:pPr>
      <w:r w:rsidRPr="00A7698E">
        <w:rPr>
          <w:rFonts w:cstheme="minorHAnsi"/>
          <w:sz w:val="22"/>
        </w:rPr>
        <w:t>Schule, Klasse:</w:t>
      </w:r>
      <w:r w:rsidR="002E3381">
        <w:rPr>
          <w:rFonts w:cstheme="minorHAnsi"/>
          <w:sz w:val="22"/>
        </w:rPr>
        <w:t xml:space="preserve"> </w:t>
      </w:r>
      <w:proofErr w:type="spellStart"/>
      <w:r w:rsidR="00E13345" w:rsidRPr="005C75BD">
        <w:rPr>
          <w:rFonts w:cstheme="minorHAnsi"/>
          <w:color w:val="0070C0"/>
          <w:sz w:val="22"/>
        </w:rPr>
        <w:t>X</w:t>
      </w:r>
      <w:r w:rsidR="005C75BD" w:rsidRPr="005C75BD">
        <w:rPr>
          <w:rFonts w:cstheme="minorHAnsi"/>
          <w:color w:val="0070C0"/>
          <w:sz w:val="22"/>
        </w:rPr>
        <w:t>x</w:t>
      </w:r>
      <w:proofErr w:type="spellEnd"/>
      <w:r w:rsidR="00E13345" w:rsidRPr="005C75BD">
        <w:rPr>
          <w:rFonts w:cstheme="minorHAnsi"/>
          <w:color w:val="0070C0"/>
          <w:sz w:val="22"/>
        </w:rPr>
        <w:t xml:space="preserve">, </w:t>
      </w:r>
      <w:proofErr w:type="spellStart"/>
      <w:r w:rsidR="005C75BD" w:rsidRPr="005C75BD">
        <w:rPr>
          <w:rFonts w:cstheme="minorHAnsi"/>
          <w:color w:val="0070C0"/>
          <w:sz w:val="22"/>
        </w:rPr>
        <w:t>y</w:t>
      </w:r>
      <w:r w:rsidR="00E13345" w:rsidRPr="005C75BD">
        <w:rPr>
          <w:rFonts w:cstheme="minorHAnsi"/>
          <w:color w:val="0070C0"/>
          <w:sz w:val="22"/>
        </w:rPr>
        <w:t>a</w:t>
      </w:r>
      <w:proofErr w:type="spellEnd"/>
    </w:p>
    <w:p w:rsidR="00E330DD" w:rsidRPr="00A7698E" w:rsidRDefault="00E330DD" w:rsidP="005C75BD">
      <w:pPr>
        <w:spacing w:after="120" w:line="276" w:lineRule="auto"/>
        <w:jc w:val="center"/>
        <w:rPr>
          <w:rFonts w:cstheme="minorHAnsi"/>
          <w:sz w:val="22"/>
        </w:rPr>
      </w:pPr>
      <w:r w:rsidRPr="00A7698E">
        <w:rPr>
          <w:rFonts w:cstheme="minorHAnsi"/>
          <w:sz w:val="22"/>
        </w:rPr>
        <w:t>Datum:</w:t>
      </w:r>
      <w:r w:rsidR="002E3381">
        <w:rPr>
          <w:rFonts w:cstheme="minorHAnsi"/>
          <w:sz w:val="22"/>
        </w:rPr>
        <w:t xml:space="preserve"> </w:t>
      </w:r>
      <w:r w:rsidR="00E13345" w:rsidRPr="005C75BD">
        <w:rPr>
          <w:rFonts w:cstheme="minorHAnsi"/>
          <w:color w:val="0070C0"/>
          <w:sz w:val="22"/>
        </w:rPr>
        <w:t>XX.XX</w:t>
      </w:r>
      <w:r w:rsidR="00E85DED" w:rsidRPr="005C75BD">
        <w:rPr>
          <w:rFonts w:cstheme="minorHAnsi"/>
          <w:color w:val="0070C0"/>
          <w:sz w:val="22"/>
        </w:rPr>
        <w:t>.</w:t>
      </w:r>
      <w:r w:rsidR="00E13345" w:rsidRPr="005C75BD">
        <w:rPr>
          <w:rFonts w:cstheme="minorHAnsi"/>
          <w:color w:val="0070C0"/>
          <w:sz w:val="22"/>
        </w:rPr>
        <w:t>XXXX- XX.XX</w:t>
      </w:r>
      <w:r w:rsidR="00E85DED" w:rsidRPr="005C75BD">
        <w:rPr>
          <w:rFonts w:cstheme="minorHAnsi"/>
          <w:color w:val="0070C0"/>
          <w:sz w:val="22"/>
        </w:rPr>
        <w:t>.</w:t>
      </w:r>
      <w:r w:rsidR="00E13345" w:rsidRPr="005C75BD">
        <w:rPr>
          <w:rFonts w:cstheme="minorHAnsi"/>
          <w:color w:val="0070C0"/>
          <w:sz w:val="22"/>
        </w:rPr>
        <w:t>XXXX</w:t>
      </w:r>
    </w:p>
    <w:p w:rsidR="001F77CA" w:rsidRPr="00A7698E" w:rsidRDefault="00544DE5" w:rsidP="005C75BD">
      <w:pPr>
        <w:spacing w:after="120" w:line="276" w:lineRule="auto"/>
        <w:jc w:val="center"/>
        <w:rPr>
          <w:rFonts w:cstheme="minorHAnsi"/>
          <w:sz w:val="22"/>
        </w:rPr>
      </w:pPr>
      <w:r w:rsidRPr="005E011F">
        <w:rPr>
          <w:rFonts w:cstheme="minorHAnsi"/>
          <w:sz w:val="22"/>
        </w:rPr>
        <w:t>Programmstunden (min. 12</w:t>
      </w:r>
      <w:r w:rsidR="00284FEF" w:rsidRPr="005E011F">
        <w:rPr>
          <w:rFonts w:cstheme="minorHAnsi"/>
          <w:sz w:val="22"/>
        </w:rPr>
        <w:t xml:space="preserve"> Zeitstunden</w:t>
      </w:r>
      <w:r w:rsidRPr="005E011F">
        <w:rPr>
          <w:rFonts w:cstheme="minorHAnsi"/>
          <w:sz w:val="22"/>
        </w:rPr>
        <w:t>):</w:t>
      </w:r>
      <w:r w:rsidR="002E3381" w:rsidRPr="005E011F">
        <w:rPr>
          <w:rFonts w:cstheme="minorHAnsi"/>
          <w:sz w:val="22"/>
        </w:rPr>
        <w:t xml:space="preserve"> </w:t>
      </w:r>
      <w:r w:rsidR="007D2D67" w:rsidRPr="005C75BD">
        <w:rPr>
          <w:rFonts w:cstheme="minorHAnsi"/>
          <w:color w:val="0070C0"/>
          <w:sz w:val="22"/>
        </w:rPr>
        <w:t>6:45 +</w:t>
      </w:r>
      <w:r w:rsidR="00EA4AE5" w:rsidRPr="005C75BD">
        <w:rPr>
          <w:rFonts w:cstheme="minorHAnsi"/>
          <w:color w:val="0070C0"/>
          <w:sz w:val="22"/>
        </w:rPr>
        <w:t xml:space="preserve"> 7:55 + 1:30 = 16:10</w:t>
      </w:r>
      <w:r w:rsidR="005E011F" w:rsidRPr="005C75BD">
        <w:rPr>
          <w:rFonts w:cstheme="minorHAnsi"/>
          <w:color w:val="0070C0"/>
          <w:sz w:val="22"/>
        </w:rPr>
        <w:t xml:space="preserve"> h</w:t>
      </w:r>
    </w:p>
    <w:p w:rsidR="00D66279" w:rsidRPr="00A7698E" w:rsidRDefault="00D66279" w:rsidP="00120FA8">
      <w:pPr>
        <w:spacing w:after="120" w:line="276" w:lineRule="auto"/>
        <w:rPr>
          <w:rFonts w:cstheme="minorHAnsi"/>
          <w:sz w:val="22"/>
        </w:rPr>
      </w:pPr>
    </w:p>
    <w:p w:rsidR="00D66279" w:rsidRPr="00A7698E" w:rsidRDefault="00D66279" w:rsidP="00120FA8">
      <w:pPr>
        <w:spacing w:after="120" w:line="276" w:lineRule="auto"/>
        <w:rPr>
          <w:rFonts w:cstheme="minorHAnsi"/>
          <w:sz w:val="22"/>
        </w:rPr>
      </w:pPr>
      <w:r w:rsidRPr="00A7698E">
        <w:rPr>
          <w:rFonts w:cstheme="minorHAnsi"/>
          <w:sz w:val="22"/>
        </w:rPr>
        <w:t>PROGRAMMBERICHT</w:t>
      </w:r>
    </w:p>
    <w:p w:rsidR="00E330DD" w:rsidRPr="00A7698E" w:rsidRDefault="00E330DD" w:rsidP="00120FA8">
      <w:pPr>
        <w:spacing w:after="120" w:line="276" w:lineRule="auto"/>
        <w:jc w:val="center"/>
        <w:rPr>
          <w:rFonts w:cstheme="minorHAnsi"/>
          <w:sz w:val="22"/>
        </w:rPr>
      </w:pPr>
    </w:p>
    <w:p w:rsidR="00ED0BCE" w:rsidRPr="00A7698E" w:rsidRDefault="00E330DD" w:rsidP="00120FA8">
      <w:pPr>
        <w:pStyle w:val="Listenabsatz"/>
        <w:numPr>
          <w:ilvl w:val="0"/>
          <w:numId w:val="28"/>
        </w:numPr>
        <w:spacing w:line="276" w:lineRule="auto"/>
        <w:rPr>
          <w:rFonts w:cstheme="minorHAnsi"/>
          <w:sz w:val="22"/>
        </w:rPr>
      </w:pPr>
      <w:r w:rsidRPr="00A7698E">
        <w:rPr>
          <w:rFonts w:cstheme="minorHAnsi"/>
          <w:sz w:val="22"/>
        </w:rPr>
        <w:t>Zielsetzung der Maßnahme</w:t>
      </w:r>
    </w:p>
    <w:p w:rsidR="00B33AC5" w:rsidRPr="00A7698E" w:rsidRDefault="00B33AC5" w:rsidP="00120FA8">
      <w:pPr>
        <w:spacing w:line="276" w:lineRule="auto"/>
        <w:jc w:val="both"/>
        <w:rPr>
          <w:rFonts w:cstheme="minorHAnsi"/>
          <w:sz w:val="22"/>
        </w:rPr>
      </w:pPr>
      <w:r w:rsidRPr="00A7698E">
        <w:rPr>
          <w:rFonts w:cstheme="minorHAnsi"/>
          <w:sz w:val="22"/>
        </w:rPr>
        <w:t xml:space="preserve">Tage der Orientierung sind ein </w:t>
      </w:r>
      <w:r w:rsidR="007B6318" w:rsidRPr="00A7698E">
        <w:rPr>
          <w:rFonts w:cstheme="minorHAnsi"/>
          <w:sz w:val="22"/>
        </w:rPr>
        <w:t xml:space="preserve">schulpastorales Angebot, das die Methoden der kirchlichen Jugendarbeit nutzt. Sie finden </w:t>
      </w:r>
      <w:r w:rsidRPr="00A7698E">
        <w:rPr>
          <w:rFonts w:cstheme="minorHAnsi"/>
          <w:sz w:val="22"/>
        </w:rPr>
        <w:t xml:space="preserve">außerhalb des Schulalltags statt und </w:t>
      </w:r>
      <w:r w:rsidR="007B6318" w:rsidRPr="00A7698E">
        <w:rPr>
          <w:rFonts w:cstheme="minorHAnsi"/>
          <w:sz w:val="22"/>
        </w:rPr>
        <w:t>dauern drei Tage</w:t>
      </w:r>
      <w:r w:rsidRPr="00A7698E">
        <w:rPr>
          <w:rFonts w:cstheme="minorHAnsi"/>
          <w:sz w:val="22"/>
        </w:rPr>
        <w:t>.</w:t>
      </w:r>
      <w:r w:rsidR="00120FA8" w:rsidRPr="00A7698E">
        <w:rPr>
          <w:rFonts w:cstheme="minorHAnsi"/>
          <w:sz w:val="22"/>
        </w:rPr>
        <w:t xml:space="preserve"> </w:t>
      </w:r>
      <w:r w:rsidRPr="00A7698E">
        <w:rPr>
          <w:rFonts w:cstheme="minorHAnsi"/>
          <w:sz w:val="22"/>
        </w:rPr>
        <w:t xml:space="preserve">Die Tage der Orientierung sollen den </w:t>
      </w:r>
      <w:r w:rsidR="00DB5C2D" w:rsidRPr="00A7698E">
        <w:rPr>
          <w:rFonts w:cstheme="minorHAnsi"/>
          <w:sz w:val="22"/>
        </w:rPr>
        <w:t>Teilnehmenden</w:t>
      </w:r>
      <w:r w:rsidRPr="00A7698E">
        <w:rPr>
          <w:rFonts w:cstheme="minorHAnsi"/>
          <w:sz w:val="22"/>
        </w:rPr>
        <w:t xml:space="preserve"> einen Raum bieten, sich außerhalb ihrer Alltagssituation mit ihren Lebensthemen zu beschäftigen. Die drei Grundziele sind:</w:t>
      </w:r>
    </w:p>
    <w:p w:rsidR="00B33AC5" w:rsidRPr="00A7698E" w:rsidRDefault="00B33AC5" w:rsidP="00120FA8">
      <w:pPr>
        <w:spacing w:line="276" w:lineRule="auto"/>
        <w:rPr>
          <w:rFonts w:cstheme="minorHAnsi"/>
          <w:sz w:val="22"/>
        </w:rPr>
      </w:pPr>
    </w:p>
    <w:p w:rsidR="00B33AC5" w:rsidRPr="00A7698E" w:rsidRDefault="00B33AC5" w:rsidP="00120FA8">
      <w:pPr>
        <w:numPr>
          <w:ilvl w:val="0"/>
          <w:numId w:val="29"/>
        </w:numPr>
        <w:spacing w:line="276" w:lineRule="auto"/>
        <w:jc w:val="both"/>
        <w:rPr>
          <w:rFonts w:cstheme="minorHAnsi"/>
          <w:sz w:val="22"/>
        </w:rPr>
      </w:pPr>
      <w:r w:rsidRPr="00A7698E">
        <w:rPr>
          <w:rFonts w:cstheme="minorHAnsi"/>
          <w:sz w:val="22"/>
        </w:rPr>
        <w:t>Identität: Bei den T</w:t>
      </w:r>
      <w:r w:rsidR="00284FEF" w:rsidRPr="00A7698E">
        <w:rPr>
          <w:rFonts w:cstheme="minorHAnsi"/>
          <w:sz w:val="22"/>
        </w:rPr>
        <w:t xml:space="preserve">agen der Orientierung </w:t>
      </w:r>
      <w:r w:rsidRPr="00A7698E">
        <w:rPr>
          <w:rFonts w:cstheme="minorHAnsi"/>
          <w:sz w:val="22"/>
        </w:rPr>
        <w:t xml:space="preserve">werden den </w:t>
      </w:r>
      <w:r w:rsidR="00DB5C2D" w:rsidRPr="00A7698E">
        <w:rPr>
          <w:rFonts w:cstheme="minorHAnsi"/>
          <w:sz w:val="22"/>
        </w:rPr>
        <w:t>Teilnehmenden</w:t>
      </w:r>
      <w:r w:rsidRPr="00A7698E">
        <w:rPr>
          <w:rFonts w:cstheme="minorHAnsi"/>
          <w:sz w:val="22"/>
        </w:rPr>
        <w:t xml:space="preserve"> die Möglichkeit und der Freiraum gebote</w:t>
      </w:r>
      <w:r w:rsidR="00120FA8" w:rsidRPr="00A7698E">
        <w:rPr>
          <w:rFonts w:cstheme="minorHAnsi"/>
          <w:sz w:val="22"/>
        </w:rPr>
        <w:t>n, sich mit sich selbst, ihren W</w:t>
      </w:r>
      <w:r w:rsidRPr="00A7698E">
        <w:rPr>
          <w:rFonts w:cstheme="minorHAnsi"/>
          <w:sz w:val="22"/>
        </w:rPr>
        <w:t>erten und Zielen, Fragen und Träumen zu beschäftigen. Sie sollen sich ihrer Entwicklung und ihrer momentanen persönlichen Situation bewusst werden und lernen, ihre Eigenschaften, Stärken und Schwächen zu erkennen, wertzuschätzen bzw. zu akzeptieren und damit umzugehen. Außerdem sollen sie erkennen, welche Ziele sie in ihrem Leben haben und welche Werte ihr Handeln bestimmen.</w:t>
      </w:r>
      <w:r w:rsidR="00120FA8" w:rsidRPr="00A7698E">
        <w:rPr>
          <w:rFonts w:cstheme="minorHAnsi"/>
          <w:sz w:val="22"/>
        </w:rPr>
        <w:t xml:space="preserve"> </w:t>
      </w:r>
      <w:r w:rsidRPr="00A7698E">
        <w:rPr>
          <w:rFonts w:cstheme="minorHAnsi"/>
          <w:sz w:val="22"/>
        </w:rPr>
        <w:t xml:space="preserve">Die religiös-spirituelle Dimension des Lebens mit Sinnstiftung, Tiefe und Hoffnung wird den </w:t>
      </w:r>
      <w:r w:rsidR="00DB5C2D" w:rsidRPr="00A7698E">
        <w:rPr>
          <w:rFonts w:cstheme="minorHAnsi"/>
          <w:sz w:val="22"/>
        </w:rPr>
        <w:t xml:space="preserve">Teilnehmenden </w:t>
      </w:r>
      <w:r w:rsidRPr="00A7698E">
        <w:rPr>
          <w:rFonts w:cstheme="minorHAnsi"/>
          <w:sz w:val="22"/>
        </w:rPr>
        <w:t>auf die Ganzheit des Lebens hin angeboten.</w:t>
      </w:r>
    </w:p>
    <w:p w:rsidR="00B33AC5" w:rsidRPr="00A7698E" w:rsidRDefault="00B33AC5" w:rsidP="00120FA8">
      <w:pPr>
        <w:spacing w:line="276" w:lineRule="auto"/>
        <w:ind w:left="360"/>
        <w:jc w:val="both"/>
        <w:rPr>
          <w:rFonts w:cstheme="minorHAnsi"/>
          <w:sz w:val="22"/>
        </w:rPr>
      </w:pPr>
    </w:p>
    <w:p w:rsidR="00B33AC5" w:rsidRPr="00A7698E" w:rsidRDefault="00B33AC5" w:rsidP="00120FA8">
      <w:pPr>
        <w:numPr>
          <w:ilvl w:val="0"/>
          <w:numId w:val="29"/>
        </w:numPr>
        <w:spacing w:line="276" w:lineRule="auto"/>
        <w:jc w:val="both"/>
        <w:rPr>
          <w:rFonts w:cstheme="minorHAnsi"/>
          <w:sz w:val="22"/>
        </w:rPr>
      </w:pPr>
      <w:r w:rsidRPr="00A7698E">
        <w:rPr>
          <w:rFonts w:cstheme="minorHAnsi"/>
          <w:sz w:val="22"/>
        </w:rPr>
        <w:t xml:space="preserve">Beziehungsfähigkeit: Durch das dreitägige Miteinanderleben außerhalb des Schulalltags erhalten die </w:t>
      </w:r>
      <w:r w:rsidR="00DB5C2D" w:rsidRPr="00A7698E">
        <w:rPr>
          <w:rFonts w:cstheme="minorHAnsi"/>
          <w:sz w:val="22"/>
        </w:rPr>
        <w:t>Teilnehmenden</w:t>
      </w:r>
      <w:r w:rsidRPr="00A7698E">
        <w:rPr>
          <w:rFonts w:cstheme="minorHAnsi"/>
          <w:sz w:val="22"/>
        </w:rPr>
        <w:t xml:space="preserve"> die Möglichkeit, sich besser kennen zu lernen. Es soll das Beziehungsgeflecht in einer Klasse dargestellt und gestärkt werden und eventuell vorhandene Konflikte bearbeitet werden. Die Anlagen zur Kommunikation und Kooperation sollen gefördert werden.</w:t>
      </w:r>
      <w:r w:rsidR="00120FA8" w:rsidRPr="00A7698E">
        <w:rPr>
          <w:rFonts w:cstheme="minorHAnsi"/>
          <w:sz w:val="22"/>
        </w:rPr>
        <w:t xml:space="preserve"> </w:t>
      </w:r>
      <w:r w:rsidRPr="00A7698E">
        <w:rPr>
          <w:rFonts w:cstheme="minorHAnsi"/>
          <w:sz w:val="22"/>
        </w:rPr>
        <w:t xml:space="preserve">Freundschaft, Partnerschaft und Liebe werden bei Bedarf angesprochen. </w:t>
      </w:r>
      <w:r w:rsidR="00DB5C2D" w:rsidRPr="00A7698E">
        <w:rPr>
          <w:rFonts w:cstheme="minorHAnsi"/>
          <w:sz w:val="22"/>
        </w:rPr>
        <w:t xml:space="preserve">Ebenso die Themen Mobbing sowie Unterstützungsmöglichkeiten in persönlichen Krisensituationen. </w:t>
      </w:r>
    </w:p>
    <w:p w:rsidR="00DB5C2D" w:rsidRPr="00A7698E" w:rsidRDefault="00DB5C2D" w:rsidP="00DB5C2D">
      <w:pPr>
        <w:spacing w:line="276" w:lineRule="auto"/>
        <w:ind w:left="360"/>
        <w:jc w:val="both"/>
        <w:rPr>
          <w:rFonts w:cstheme="minorHAnsi"/>
          <w:sz w:val="22"/>
        </w:rPr>
      </w:pPr>
    </w:p>
    <w:p w:rsidR="00B33AC5" w:rsidRPr="00A7698E" w:rsidRDefault="00B33AC5" w:rsidP="00120FA8">
      <w:pPr>
        <w:numPr>
          <w:ilvl w:val="0"/>
          <w:numId w:val="29"/>
        </w:numPr>
        <w:spacing w:line="276" w:lineRule="auto"/>
        <w:jc w:val="both"/>
        <w:rPr>
          <w:rFonts w:cstheme="minorHAnsi"/>
          <w:sz w:val="22"/>
        </w:rPr>
      </w:pPr>
      <w:r w:rsidRPr="00A7698E">
        <w:rPr>
          <w:rFonts w:cstheme="minorHAnsi"/>
          <w:sz w:val="22"/>
        </w:rPr>
        <w:t xml:space="preserve">Spiritualität und christliche Lebenseinstellung: Der Arbeitsstil und der Umgang miteinander sollen den </w:t>
      </w:r>
      <w:r w:rsidR="00DB5C2D" w:rsidRPr="00A7698E">
        <w:rPr>
          <w:rFonts w:cstheme="minorHAnsi"/>
          <w:sz w:val="22"/>
        </w:rPr>
        <w:t>Teilnehmenden</w:t>
      </w:r>
      <w:r w:rsidRPr="00A7698E">
        <w:rPr>
          <w:rFonts w:cstheme="minorHAnsi"/>
          <w:sz w:val="22"/>
        </w:rPr>
        <w:t xml:space="preserve"> helfen, ihre Lebensweise zu gestalten. Durch das Erleben der </w:t>
      </w:r>
      <w:r w:rsidR="00DB5C2D" w:rsidRPr="00A7698E">
        <w:rPr>
          <w:rFonts w:cstheme="minorHAnsi"/>
          <w:sz w:val="22"/>
        </w:rPr>
        <w:t>Teamenden</w:t>
      </w:r>
      <w:r w:rsidRPr="00A7698E">
        <w:rPr>
          <w:rFonts w:cstheme="minorHAnsi"/>
          <w:sz w:val="22"/>
        </w:rPr>
        <w:t xml:space="preserve"> als christlich geprägte Personen sollen</w:t>
      </w:r>
      <w:r w:rsidR="005C768C" w:rsidRPr="00A7698E">
        <w:rPr>
          <w:rFonts w:cstheme="minorHAnsi"/>
          <w:sz w:val="22"/>
        </w:rPr>
        <w:t xml:space="preserve"> die</w:t>
      </w:r>
      <w:r w:rsidRPr="00A7698E">
        <w:rPr>
          <w:rFonts w:cstheme="minorHAnsi"/>
          <w:sz w:val="22"/>
        </w:rPr>
        <w:t xml:space="preserve"> Jugendliche</w:t>
      </w:r>
      <w:r w:rsidR="00544DE5" w:rsidRPr="00A7698E">
        <w:rPr>
          <w:rFonts w:cstheme="minorHAnsi"/>
          <w:sz w:val="22"/>
        </w:rPr>
        <w:t>n</w:t>
      </w:r>
      <w:r w:rsidRPr="00A7698E">
        <w:rPr>
          <w:rFonts w:cstheme="minorHAnsi"/>
          <w:sz w:val="22"/>
        </w:rPr>
        <w:t xml:space="preserve"> erfahren, wie der Versuch aussehen kann, christliche </w:t>
      </w:r>
      <w:r w:rsidRPr="00A7698E">
        <w:rPr>
          <w:rFonts w:cstheme="minorHAnsi"/>
          <w:sz w:val="22"/>
        </w:rPr>
        <w:lastRenderedPageBreak/>
        <w:t xml:space="preserve">Überzeugungen und gelebten Alltag miteinander zu verbinden. Die gelebten christlichen Werte, Hoffnungen und Ideale sollen den </w:t>
      </w:r>
      <w:r w:rsidR="00DB5C2D" w:rsidRPr="00A7698E">
        <w:rPr>
          <w:rFonts w:cstheme="minorHAnsi"/>
          <w:sz w:val="22"/>
        </w:rPr>
        <w:t>Teilnehmenden</w:t>
      </w:r>
      <w:r w:rsidRPr="00A7698E">
        <w:rPr>
          <w:rFonts w:cstheme="minorHAnsi"/>
          <w:sz w:val="22"/>
        </w:rPr>
        <w:t xml:space="preserve"> als Orientier</w:t>
      </w:r>
      <w:r w:rsidR="00DB5C2D" w:rsidRPr="00A7698E">
        <w:rPr>
          <w:rFonts w:cstheme="minorHAnsi"/>
          <w:sz w:val="22"/>
        </w:rPr>
        <w:t>ungshilfe für ihr Leben dienen.</w:t>
      </w:r>
    </w:p>
    <w:p w:rsidR="00DB5C2D" w:rsidRPr="00A7698E" w:rsidRDefault="00DB5C2D" w:rsidP="00DB5C2D">
      <w:pPr>
        <w:spacing w:line="276" w:lineRule="auto"/>
        <w:ind w:left="360"/>
        <w:jc w:val="both"/>
        <w:rPr>
          <w:rFonts w:cstheme="minorHAnsi"/>
          <w:sz w:val="22"/>
        </w:rPr>
      </w:pPr>
    </w:p>
    <w:p w:rsidR="00B33AC5" w:rsidRPr="00A7698E" w:rsidRDefault="00B33AC5" w:rsidP="009B5EEE">
      <w:pPr>
        <w:spacing w:line="276" w:lineRule="auto"/>
        <w:rPr>
          <w:rFonts w:cstheme="minorHAnsi"/>
          <w:sz w:val="22"/>
        </w:rPr>
      </w:pPr>
      <w:r w:rsidRPr="00A7698E">
        <w:rPr>
          <w:rFonts w:cstheme="minorHAnsi"/>
          <w:sz w:val="22"/>
        </w:rPr>
        <w:t>Arbeitsweise</w:t>
      </w:r>
    </w:p>
    <w:p w:rsidR="00B33AC5" w:rsidRPr="00A7698E" w:rsidRDefault="00B33AC5" w:rsidP="00120FA8">
      <w:pPr>
        <w:spacing w:line="276" w:lineRule="auto"/>
        <w:jc w:val="both"/>
        <w:rPr>
          <w:rFonts w:cstheme="minorHAnsi"/>
          <w:sz w:val="22"/>
        </w:rPr>
      </w:pPr>
      <w:r w:rsidRPr="00A7698E">
        <w:rPr>
          <w:rFonts w:cstheme="minorHAnsi"/>
          <w:sz w:val="22"/>
        </w:rPr>
        <w:t>Grundlage der Arbeit ist das christliche Me</w:t>
      </w:r>
      <w:r w:rsidR="00DB5C2D" w:rsidRPr="00A7698E">
        <w:rPr>
          <w:rFonts w:cstheme="minorHAnsi"/>
          <w:sz w:val="22"/>
        </w:rPr>
        <w:t>nschenbild. Durch das teilnehmenden</w:t>
      </w:r>
      <w:r w:rsidRPr="00A7698E">
        <w:rPr>
          <w:rFonts w:cstheme="minorHAnsi"/>
          <w:sz w:val="22"/>
        </w:rPr>
        <w:t>- und prozessorientierte Arbeiten werden die Jugendlichen in ihrer Befindlichkeit ernst genommen und bestimmen so den Inhalt und den Verlauf der Einheiten mit. Es geht nicht darum, Sachwissen zu vermitteln</w:t>
      </w:r>
      <w:r w:rsidR="00DB5C2D" w:rsidRPr="00A7698E">
        <w:rPr>
          <w:rFonts w:cstheme="minorHAnsi"/>
          <w:sz w:val="22"/>
        </w:rPr>
        <w:t xml:space="preserve"> oder Programmpunkte abzuspulen</w:t>
      </w:r>
      <w:r w:rsidRPr="00A7698E">
        <w:rPr>
          <w:rFonts w:cstheme="minorHAnsi"/>
          <w:sz w:val="22"/>
        </w:rPr>
        <w:t xml:space="preserve">, sondern Lösungsansätze bzw. Lösungen gemeinsam zu erarbeiten. Eine große Rolle spielen auch die Phasen der Freizeit, in denen die Jugendlichen untereinander die Themen der Arbeitseinheiten und ihr persönliches Miteinanderleben vertiefen können. Außerdem stehen die </w:t>
      </w:r>
      <w:r w:rsidR="00DB5C2D" w:rsidRPr="00A7698E">
        <w:rPr>
          <w:rFonts w:cstheme="minorHAnsi"/>
          <w:sz w:val="22"/>
        </w:rPr>
        <w:t>Teamenden den Teilnehmenden</w:t>
      </w:r>
      <w:r w:rsidRPr="00A7698E">
        <w:rPr>
          <w:rFonts w:cstheme="minorHAnsi"/>
          <w:sz w:val="22"/>
        </w:rPr>
        <w:t xml:space="preserve"> für persönliche Gespräche zur Verfügung. </w:t>
      </w:r>
      <w:r w:rsidR="00DB5C2D" w:rsidRPr="00A7698E">
        <w:rPr>
          <w:rFonts w:cstheme="minorHAnsi"/>
          <w:sz w:val="22"/>
        </w:rPr>
        <w:t>S</w:t>
      </w:r>
      <w:r w:rsidRPr="00A7698E">
        <w:rPr>
          <w:rFonts w:cstheme="minorHAnsi"/>
          <w:sz w:val="22"/>
        </w:rPr>
        <w:t xml:space="preserve">innvoll gestaltete Freizeit, Spiel, Spaß und das Erleben von Gemeinschaft </w:t>
      </w:r>
      <w:r w:rsidR="00DB5C2D" w:rsidRPr="00A7698E">
        <w:rPr>
          <w:rFonts w:cstheme="minorHAnsi"/>
          <w:sz w:val="22"/>
        </w:rPr>
        <w:t>sind ebenfalls ein wesentlicher Inhalt der Tage der Orientierung.</w:t>
      </w:r>
    </w:p>
    <w:p w:rsidR="00284FEF" w:rsidRPr="00A7698E" w:rsidRDefault="00284FEF" w:rsidP="00544DE5">
      <w:pPr>
        <w:spacing w:line="276" w:lineRule="auto"/>
        <w:jc w:val="both"/>
        <w:rPr>
          <w:rFonts w:cstheme="minorHAnsi"/>
          <w:sz w:val="22"/>
        </w:rPr>
      </w:pPr>
    </w:p>
    <w:p w:rsidR="00544DE5" w:rsidRPr="00A7698E" w:rsidRDefault="00544DE5" w:rsidP="00544DE5">
      <w:pPr>
        <w:spacing w:line="276" w:lineRule="auto"/>
        <w:jc w:val="both"/>
        <w:rPr>
          <w:rFonts w:cstheme="minorHAnsi"/>
          <w:sz w:val="22"/>
        </w:rPr>
      </w:pPr>
      <w:r w:rsidRPr="00A7698E">
        <w:rPr>
          <w:rFonts w:cstheme="minorHAnsi"/>
          <w:sz w:val="22"/>
        </w:rPr>
        <w:t>Wertschätzung</w:t>
      </w:r>
    </w:p>
    <w:p w:rsidR="00544DE5" w:rsidRPr="00A7698E" w:rsidRDefault="00544DE5" w:rsidP="00544DE5">
      <w:pPr>
        <w:spacing w:line="276" w:lineRule="auto"/>
        <w:jc w:val="both"/>
        <w:rPr>
          <w:rFonts w:cstheme="minorHAnsi"/>
          <w:sz w:val="22"/>
        </w:rPr>
      </w:pPr>
      <w:r w:rsidRPr="00A7698E">
        <w:rPr>
          <w:rFonts w:cstheme="minorHAnsi"/>
          <w:sz w:val="22"/>
        </w:rPr>
        <w:t>Im Mittelpunkt der T</w:t>
      </w:r>
      <w:r w:rsidR="00284FEF" w:rsidRPr="00A7698E">
        <w:rPr>
          <w:rFonts w:cstheme="minorHAnsi"/>
          <w:sz w:val="22"/>
        </w:rPr>
        <w:t>age der Orientierung</w:t>
      </w:r>
      <w:r w:rsidRPr="00A7698E">
        <w:rPr>
          <w:rFonts w:cstheme="minorHAnsi"/>
          <w:sz w:val="22"/>
        </w:rPr>
        <w:t xml:space="preserve"> stehen die Teilnehmenden. Das Programm, die Einheiten und Themen werden auf ihre Bedürfnisse hin prozessorientiert ausgewählt und, wenn nötig, zu den T</w:t>
      </w:r>
      <w:r w:rsidR="00284FEF" w:rsidRPr="00A7698E">
        <w:rPr>
          <w:rFonts w:cstheme="minorHAnsi"/>
          <w:sz w:val="22"/>
        </w:rPr>
        <w:t>agen der Orientierung</w:t>
      </w:r>
      <w:r w:rsidRPr="00A7698E">
        <w:rPr>
          <w:rFonts w:cstheme="minorHAnsi"/>
          <w:sz w:val="22"/>
        </w:rPr>
        <w:t xml:space="preserve"> auf die aktuellen bzw. akuten Befindlichkeiten hin neu zusammengestellt. </w:t>
      </w:r>
      <w:r w:rsidR="006D7072" w:rsidRPr="00A7698E">
        <w:rPr>
          <w:rFonts w:cstheme="minorHAnsi"/>
          <w:sz w:val="22"/>
        </w:rPr>
        <w:t>Ziel ist nicht, die Jugendlichen zu beeinflussen, zu verändern oder zu formen, sondern sie durch die Wertschätzung ihrer Person auf der Suche nach dem eigenen Lebensstil zu begleiten. Toleranz für verschiedene religiöse, sexuelle, wertemäßige Orientierungen ist selbstverständlich. Die Grenzen liegen im Respekt vor den anderen Teilnehmenden, Teamenden und Lehrkräften sowie in der Möglichkeit eines friedlichen Miteinanders.</w:t>
      </w:r>
    </w:p>
    <w:p w:rsidR="00544DE5" w:rsidRPr="00A7698E" w:rsidRDefault="00544DE5" w:rsidP="00120FA8">
      <w:pPr>
        <w:spacing w:line="276" w:lineRule="auto"/>
        <w:jc w:val="both"/>
        <w:rPr>
          <w:rFonts w:cstheme="minorHAnsi"/>
          <w:sz w:val="22"/>
        </w:rPr>
      </w:pPr>
    </w:p>
    <w:p w:rsidR="00E330DD" w:rsidRPr="00A7698E" w:rsidRDefault="00E330DD" w:rsidP="00120FA8">
      <w:pPr>
        <w:spacing w:line="276" w:lineRule="auto"/>
        <w:rPr>
          <w:rFonts w:cstheme="minorHAnsi"/>
          <w:sz w:val="22"/>
        </w:rPr>
      </w:pPr>
      <w:r w:rsidRPr="00A7698E">
        <w:rPr>
          <w:rFonts w:cstheme="minorHAnsi"/>
          <w:sz w:val="22"/>
        </w:rPr>
        <w:t xml:space="preserve">B) Zielgruppe </w:t>
      </w:r>
    </w:p>
    <w:p w:rsidR="00120FA8" w:rsidRPr="00A7698E" w:rsidRDefault="00E330DD" w:rsidP="00120FA8">
      <w:pPr>
        <w:spacing w:line="276" w:lineRule="auto"/>
        <w:jc w:val="both"/>
        <w:rPr>
          <w:rFonts w:cstheme="minorHAnsi"/>
          <w:sz w:val="22"/>
        </w:rPr>
      </w:pPr>
      <w:r w:rsidRPr="00A7698E">
        <w:rPr>
          <w:rFonts w:cstheme="minorHAnsi"/>
          <w:sz w:val="22"/>
        </w:rPr>
        <w:t xml:space="preserve">Die Tage der Orientierung richten sich an </w:t>
      </w:r>
      <w:r w:rsidR="00DB5C2D" w:rsidRPr="00A7698E">
        <w:rPr>
          <w:rFonts w:cstheme="minorHAnsi"/>
          <w:sz w:val="22"/>
        </w:rPr>
        <w:t xml:space="preserve">Jugendliche, </w:t>
      </w:r>
      <w:r w:rsidRPr="00A7698E">
        <w:rPr>
          <w:rFonts w:cstheme="minorHAnsi"/>
          <w:sz w:val="22"/>
        </w:rPr>
        <w:t>die unabhängig von ihrer Religionszugehörigkeit im Klassenverband anreisen.</w:t>
      </w:r>
      <w:r w:rsidR="00120FA8" w:rsidRPr="00A7698E">
        <w:rPr>
          <w:rFonts w:cstheme="minorHAnsi"/>
          <w:sz w:val="22"/>
        </w:rPr>
        <w:t xml:space="preserve"> </w:t>
      </w:r>
      <w:bookmarkStart w:id="0" w:name="_GoBack"/>
      <w:bookmarkEnd w:id="0"/>
      <w:r w:rsidR="00120FA8" w:rsidRPr="00A7698E">
        <w:rPr>
          <w:rFonts w:cstheme="minorHAnsi"/>
          <w:sz w:val="22"/>
        </w:rPr>
        <w:t>Die Teilnahme erfolgt freiwillig, um ein offenes und authentisches Miteinander zu gewährleisten.</w:t>
      </w:r>
    </w:p>
    <w:p w:rsidR="00120FA8" w:rsidRPr="00A7698E" w:rsidRDefault="00120FA8" w:rsidP="00120FA8">
      <w:pPr>
        <w:spacing w:line="276" w:lineRule="auto"/>
        <w:jc w:val="both"/>
        <w:rPr>
          <w:rFonts w:cstheme="minorHAnsi"/>
          <w:sz w:val="22"/>
        </w:rPr>
      </w:pPr>
    </w:p>
    <w:p w:rsidR="00E330DD" w:rsidRPr="00A7698E" w:rsidRDefault="00E330DD" w:rsidP="00120FA8">
      <w:pPr>
        <w:spacing w:after="200" w:line="276" w:lineRule="auto"/>
        <w:rPr>
          <w:rFonts w:cstheme="minorHAnsi"/>
          <w:sz w:val="22"/>
        </w:rPr>
      </w:pPr>
      <w:r w:rsidRPr="00A7698E">
        <w:rPr>
          <w:rFonts w:cstheme="minorHAnsi"/>
          <w:sz w:val="22"/>
        </w:rPr>
        <w:t xml:space="preserve">C) Tatsächlicher zeitlicher Ablauf, Arbeitsthemen und Methoden: </w:t>
      </w:r>
    </w:p>
    <w:p w:rsidR="00E753AC" w:rsidRDefault="00E753AC">
      <w:pPr>
        <w:spacing w:after="160" w:line="259" w:lineRule="auto"/>
        <w:rPr>
          <w:rFonts w:cstheme="minorHAnsi"/>
          <w:sz w:val="22"/>
        </w:rPr>
      </w:pPr>
      <w:r>
        <w:rPr>
          <w:rFonts w:cstheme="minorHAnsi"/>
          <w:sz w:val="22"/>
        </w:rPr>
        <w:br w:type="page"/>
      </w:r>
    </w:p>
    <w:p w:rsidR="00E330DD" w:rsidRPr="00A7698E" w:rsidRDefault="00544DE5" w:rsidP="00120FA8">
      <w:pPr>
        <w:spacing w:after="200" w:line="276" w:lineRule="auto"/>
        <w:rPr>
          <w:rFonts w:cstheme="minorHAnsi"/>
          <w:sz w:val="22"/>
        </w:rPr>
      </w:pPr>
      <w:r w:rsidRPr="00A7698E">
        <w:rPr>
          <w:rFonts w:cstheme="minorHAnsi"/>
          <w:sz w:val="22"/>
        </w:rPr>
        <w:lastRenderedPageBreak/>
        <w:t xml:space="preserve">1. Tag </w:t>
      </w:r>
      <w:r w:rsidR="00883384" w:rsidRPr="00A7698E">
        <w:rPr>
          <w:rFonts w:cstheme="minorHAnsi"/>
          <w:sz w:val="22"/>
        </w:rPr>
        <w:t>(Wochentag, Datum)</w:t>
      </w:r>
      <w:r w:rsidRPr="00A7698E">
        <w:rPr>
          <w:rFonts w:cstheme="minorHAnsi"/>
          <w:sz w:val="22"/>
        </w:rPr>
        <w:t>:</w:t>
      </w:r>
      <w:r w:rsidR="002E3381">
        <w:rPr>
          <w:rFonts w:cstheme="minorHAnsi"/>
          <w:sz w:val="22"/>
        </w:rPr>
        <w:t xml:space="preserve"> Mittwoch,</w:t>
      </w:r>
      <w:r w:rsidR="002E3381" w:rsidRPr="005C75BD">
        <w:rPr>
          <w:rFonts w:cstheme="minorHAnsi"/>
          <w:color w:val="0070C0"/>
          <w:sz w:val="22"/>
        </w:rPr>
        <w:t xml:space="preserve"> </w:t>
      </w:r>
      <w:r w:rsidR="00E13345" w:rsidRPr="005C75BD">
        <w:rPr>
          <w:rFonts w:cstheme="minorHAnsi"/>
          <w:color w:val="0070C0"/>
          <w:sz w:val="22"/>
        </w:rPr>
        <w:t>XX.XX.XXXX</w:t>
      </w:r>
    </w:p>
    <w:tbl>
      <w:tblPr>
        <w:tblStyle w:val="Tabellenraster"/>
        <w:tblW w:w="5000" w:type="pct"/>
        <w:tblLook w:val="04A0" w:firstRow="1" w:lastRow="0" w:firstColumn="1" w:lastColumn="0" w:noHBand="0" w:noVBand="1"/>
      </w:tblPr>
      <w:tblGrid>
        <w:gridCol w:w="1679"/>
        <w:gridCol w:w="1679"/>
        <w:gridCol w:w="5318"/>
        <w:gridCol w:w="5318"/>
      </w:tblGrid>
      <w:tr w:rsidR="00E30B91" w:rsidRPr="00A7698E" w:rsidTr="006C03BC">
        <w:trPr>
          <w:cantSplit/>
        </w:trPr>
        <w:tc>
          <w:tcPr>
            <w:tcW w:w="600" w:type="pct"/>
          </w:tcPr>
          <w:p w:rsidR="00E330DD" w:rsidRPr="00A7698E" w:rsidRDefault="00E330DD" w:rsidP="00120FA8">
            <w:pPr>
              <w:spacing w:after="200" w:line="276" w:lineRule="auto"/>
              <w:rPr>
                <w:rFonts w:cstheme="minorHAnsi"/>
                <w:sz w:val="22"/>
              </w:rPr>
            </w:pPr>
            <w:r w:rsidRPr="00A7698E">
              <w:rPr>
                <w:rFonts w:cstheme="minorHAnsi"/>
                <w:sz w:val="22"/>
              </w:rPr>
              <w:t>Arbeitszeit</w:t>
            </w:r>
          </w:p>
        </w:tc>
        <w:tc>
          <w:tcPr>
            <w:tcW w:w="600" w:type="pct"/>
          </w:tcPr>
          <w:p w:rsidR="00E330DD" w:rsidRPr="00A7698E" w:rsidRDefault="00E330DD" w:rsidP="00E30B91">
            <w:pPr>
              <w:spacing w:after="200" w:line="276" w:lineRule="auto"/>
              <w:rPr>
                <w:rFonts w:cstheme="minorHAnsi"/>
                <w:sz w:val="22"/>
              </w:rPr>
            </w:pPr>
            <w:r w:rsidRPr="00A7698E">
              <w:rPr>
                <w:rFonts w:cstheme="minorHAnsi"/>
                <w:sz w:val="22"/>
              </w:rPr>
              <w:t>Arbeitsthema + Inhalt</w:t>
            </w:r>
          </w:p>
        </w:tc>
        <w:tc>
          <w:tcPr>
            <w:tcW w:w="1900" w:type="pct"/>
          </w:tcPr>
          <w:p w:rsidR="00E330DD" w:rsidRPr="00A7698E" w:rsidRDefault="00E330DD" w:rsidP="007E1103">
            <w:pPr>
              <w:spacing w:after="200" w:line="276" w:lineRule="auto"/>
              <w:rPr>
                <w:rFonts w:cstheme="minorHAnsi"/>
                <w:sz w:val="22"/>
              </w:rPr>
            </w:pPr>
            <w:r w:rsidRPr="00A7698E">
              <w:rPr>
                <w:rFonts w:cstheme="minorHAnsi"/>
                <w:sz w:val="22"/>
              </w:rPr>
              <w:t>Methode</w:t>
            </w:r>
          </w:p>
        </w:tc>
        <w:tc>
          <w:tcPr>
            <w:tcW w:w="1900" w:type="pct"/>
          </w:tcPr>
          <w:p w:rsidR="00E330DD" w:rsidRPr="00A7698E" w:rsidRDefault="00E330DD" w:rsidP="007E1103">
            <w:pPr>
              <w:spacing w:after="200" w:line="276" w:lineRule="auto"/>
              <w:rPr>
                <w:rFonts w:cstheme="minorHAnsi"/>
                <w:sz w:val="22"/>
              </w:rPr>
            </w:pPr>
            <w:r w:rsidRPr="00A7698E">
              <w:rPr>
                <w:rFonts w:cstheme="minorHAnsi"/>
                <w:sz w:val="22"/>
              </w:rPr>
              <w:t>Zielsetz</w:t>
            </w:r>
            <w:r w:rsidR="00823E68" w:rsidRPr="00A7698E">
              <w:rPr>
                <w:rFonts w:cstheme="minorHAnsi"/>
                <w:sz w:val="22"/>
              </w:rPr>
              <w:t>ung der jeweiligen Arbeits</w:t>
            </w:r>
            <w:r w:rsidRPr="00A7698E">
              <w:rPr>
                <w:rFonts w:cstheme="minorHAnsi"/>
                <w:sz w:val="22"/>
              </w:rPr>
              <w:t>einheit</w:t>
            </w:r>
          </w:p>
        </w:tc>
      </w:tr>
      <w:tr w:rsidR="00AF5A24" w:rsidRPr="00A7698E" w:rsidTr="006C03BC">
        <w:trPr>
          <w:cantSplit/>
        </w:trPr>
        <w:tc>
          <w:tcPr>
            <w:tcW w:w="600" w:type="pct"/>
          </w:tcPr>
          <w:p w:rsidR="00AF5A24" w:rsidRDefault="00AF5A24" w:rsidP="00AF5A24">
            <w:pPr>
              <w:spacing w:after="200" w:line="276" w:lineRule="auto"/>
              <w:rPr>
                <w:rFonts w:cstheme="minorHAnsi"/>
                <w:sz w:val="22"/>
              </w:rPr>
            </w:pPr>
            <w:r>
              <w:rPr>
                <w:rFonts w:cstheme="minorHAnsi"/>
                <w:sz w:val="22"/>
              </w:rPr>
              <w:t>10:30-11:00</w:t>
            </w:r>
          </w:p>
          <w:p w:rsidR="001D4926" w:rsidRPr="00A7698E" w:rsidRDefault="001D4926" w:rsidP="00AF5A24">
            <w:pPr>
              <w:spacing w:after="200" w:line="276" w:lineRule="auto"/>
              <w:rPr>
                <w:rFonts w:cstheme="minorHAnsi"/>
                <w:sz w:val="22"/>
              </w:rPr>
            </w:pPr>
            <w:r>
              <w:rPr>
                <w:rFonts w:cstheme="minorHAnsi"/>
                <w:sz w:val="22"/>
              </w:rPr>
              <w:t>0:30 h</w:t>
            </w:r>
          </w:p>
        </w:tc>
        <w:tc>
          <w:tcPr>
            <w:tcW w:w="600" w:type="pct"/>
          </w:tcPr>
          <w:p w:rsidR="00AF5A24" w:rsidRPr="002E3381" w:rsidRDefault="00AF5A24" w:rsidP="00AF5A24">
            <w:pPr>
              <w:spacing w:after="200" w:line="276" w:lineRule="auto"/>
              <w:rPr>
                <w:rFonts w:cstheme="minorHAnsi"/>
                <w:b/>
                <w:sz w:val="22"/>
              </w:rPr>
            </w:pPr>
            <w:r w:rsidRPr="002E3381">
              <w:rPr>
                <w:rFonts w:cstheme="minorHAnsi"/>
                <w:b/>
                <w:sz w:val="22"/>
              </w:rPr>
              <w:t>Hausordnung</w:t>
            </w:r>
          </w:p>
        </w:tc>
        <w:tc>
          <w:tcPr>
            <w:tcW w:w="1900" w:type="pct"/>
          </w:tcPr>
          <w:p w:rsidR="00AF5A24" w:rsidRPr="00E71149" w:rsidRDefault="00AF5A24" w:rsidP="00AF5A24">
            <w:pPr>
              <w:tabs>
                <w:tab w:val="left" w:pos="497"/>
              </w:tabs>
              <w:spacing w:line="276" w:lineRule="auto"/>
              <w:rPr>
                <w:rFonts w:cstheme="minorHAnsi"/>
                <w:sz w:val="22"/>
              </w:rPr>
            </w:pPr>
            <w:r w:rsidRPr="00E71149">
              <w:rPr>
                <w:rFonts w:cstheme="minorHAnsi"/>
                <w:sz w:val="22"/>
              </w:rPr>
              <w:t>Hauptleitung trägt die Hausordnung vor und beantwortet Fragen.</w:t>
            </w:r>
          </w:p>
        </w:tc>
        <w:tc>
          <w:tcPr>
            <w:tcW w:w="1900" w:type="pct"/>
          </w:tcPr>
          <w:p w:rsidR="00AF5A24" w:rsidRPr="00A7698E" w:rsidRDefault="00AF5A24" w:rsidP="00AF5A24">
            <w:pPr>
              <w:spacing w:line="276" w:lineRule="auto"/>
              <w:rPr>
                <w:rFonts w:cstheme="minorHAnsi"/>
                <w:sz w:val="22"/>
              </w:rPr>
            </w:pPr>
            <w:r>
              <w:rPr>
                <w:rFonts w:cstheme="minorHAnsi"/>
                <w:sz w:val="22"/>
              </w:rPr>
              <w:t>Die Teilnehmenden kennen die Sicherheitsvorgaben und Regeln. Sie sind im Haus und Gelände orientiert.</w:t>
            </w:r>
          </w:p>
        </w:tc>
      </w:tr>
      <w:tr w:rsidR="00E30B91" w:rsidRPr="00A7698E" w:rsidTr="006C03BC">
        <w:trPr>
          <w:cantSplit/>
        </w:trPr>
        <w:tc>
          <w:tcPr>
            <w:tcW w:w="600" w:type="pct"/>
          </w:tcPr>
          <w:p w:rsidR="009B5EEE" w:rsidRDefault="002E3381" w:rsidP="009B5EEE">
            <w:pPr>
              <w:spacing w:after="200" w:line="276" w:lineRule="auto"/>
              <w:rPr>
                <w:rFonts w:cstheme="minorHAnsi"/>
                <w:sz w:val="22"/>
              </w:rPr>
            </w:pPr>
            <w:r>
              <w:rPr>
                <w:rFonts w:cstheme="minorHAnsi"/>
                <w:sz w:val="22"/>
              </w:rPr>
              <w:t>11.00-11.30</w:t>
            </w:r>
          </w:p>
          <w:p w:rsidR="001D4926" w:rsidRPr="00A7698E" w:rsidRDefault="001D4926" w:rsidP="009B5EEE">
            <w:pPr>
              <w:spacing w:after="200" w:line="276" w:lineRule="auto"/>
              <w:rPr>
                <w:rFonts w:cstheme="minorHAnsi"/>
                <w:sz w:val="22"/>
              </w:rPr>
            </w:pPr>
            <w:r>
              <w:rPr>
                <w:rFonts w:cstheme="minorHAnsi"/>
                <w:sz w:val="22"/>
              </w:rPr>
              <w:t>0:30 h</w:t>
            </w:r>
          </w:p>
        </w:tc>
        <w:tc>
          <w:tcPr>
            <w:tcW w:w="600" w:type="pct"/>
          </w:tcPr>
          <w:p w:rsidR="009B5EEE" w:rsidRPr="00A7698E" w:rsidRDefault="009B5EEE" w:rsidP="00E30B91">
            <w:pPr>
              <w:spacing w:line="276" w:lineRule="auto"/>
              <w:rPr>
                <w:rFonts w:cstheme="minorHAnsi"/>
                <w:b/>
                <w:sz w:val="22"/>
              </w:rPr>
            </w:pPr>
            <w:r w:rsidRPr="00A7698E">
              <w:rPr>
                <w:rFonts w:cstheme="minorHAnsi"/>
                <w:b/>
                <w:sz w:val="22"/>
              </w:rPr>
              <w:t xml:space="preserve">Vorstellung </w:t>
            </w:r>
            <w:proofErr w:type="spellStart"/>
            <w:r w:rsidRPr="00A7698E">
              <w:rPr>
                <w:rFonts w:cstheme="minorHAnsi"/>
                <w:b/>
                <w:sz w:val="22"/>
              </w:rPr>
              <w:t>Teamende</w:t>
            </w:r>
            <w:proofErr w:type="spellEnd"/>
          </w:p>
          <w:p w:rsidR="009B5EEE" w:rsidRPr="00A7698E" w:rsidRDefault="009B5EEE" w:rsidP="00E30B91">
            <w:pPr>
              <w:spacing w:line="276" w:lineRule="auto"/>
              <w:rPr>
                <w:rFonts w:cstheme="minorHAnsi"/>
                <w:b/>
                <w:sz w:val="22"/>
              </w:rPr>
            </w:pPr>
          </w:p>
          <w:p w:rsidR="009B5EEE" w:rsidRPr="00A7698E" w:rsidRDefault="009B5EEE" w:rsidP="00E30B91">
            <w:pPr>
              <w:spacing w:after="200" w:line="276" w:lineRule="auto"/>
              <w:rPr>
                <w:rFonts w:cstheme="minorHAnsi"/>
                <w:sz w:val="22"/>
              </w:rPr>
            </w:pPr>
          </w:p>
        </w:tc>
        <w:tc>
          <w:tcPr>
            <w:tcW w:w="1900" w:type="pct"/>
          </w:tcPr>
          <w:p w:rsidR="009B5EEE" w:rsidRPr="00A7698E" w:rsidRDefault="009B5EEE" w:rsidP="007E1103">
            <w:pPr>
              <w:tabs>
                <w:tab w:val="left" w:pos="497"/>
              </w:tabs>
              <w:spacing w:line="276" w:lineRule="auto"/>
              <w:rPr>
                <w:rFonts w:cstheme="minorHAnsi"/>
                <w:b/>
                <w:sz w:val="22"/>
              </w:rPr>
            </w:pPr>
            <w:proofErr w:type="spellStart"/>
            <w:r w:rsidRPr="00A7698E">
              <w:rPr>
                <w:rFonts w:cstheme="minorHAnsi"/>
                <w:b/>
                <w:sz w:val="22"/>
              </w:rPr>
              <w:t>Teamende</w:t>
            </w:r>
            <w:proofErr w:type="spellEnd"/>
            <w:r w:rsidRPr="00A7698E">
              <w:rPr>
                <w:rFonts w:cstheme="minorHAnsi"/>
                <w:b/>
                <w:sz w:val="22"/>
              </w:rPr>
              <w:t xml:space="preserve"> raten</w:t>
            </w:r>
          </w:p>
          <w:p w:rsidR="009B5EEE" w:rsidRPr="00A7698E" w:rsidRDefault="009B5EEE" w:rsidP="007E1103">
            <w:pPr>
              <w:numPr>
                <w:ilvl w:val="0"/>
                <w:numId w:val="5"/>
              </w:numPr>
              <w:tabs>
                <w:tab w:val="left" w:pos="497"/>
              </w:tabs>
              <w:spacing w:line="276" w:lineRule="auto"/>
              <w:ind w:left="497" w:hanging="425"/>
              <w:rPr>
                <w:rFonts w:cstheme="minorHAnsi"/>
                <w:sz w:val="22"/>
              </w:rPr>
            </w:pPr>
            <w:proofErr w:type="spellStart"/>
            <w:r w:rsidRPr="00A7698E">
              <w:rPr>
                <w:rFonts w:cstheme="minorHAnsi"/>
                <w:sz w:val="22"/>
              </w:rPr>
              <w:t>Teamende</w:t>
            </w:r>
            <w:proofErr w:type="spellEnd"/>
            <w:r w:rsidRPr="00A7698E">
              <w:rPr>
                <w:rFonts w:cstheme="minorHAnsi"/>
                <w:sz w:val="22"/>
              </w:rPr>
              <w:t xml:space="preserve"> nennen nur ihren Namen</w:t>
            </w:r>
          </w:p>
          <w:p w:rsidR="009B5EEE" w:rsidRPr="00A7698E" w:rsidRDefault="009B5EEE" w:rsidP="007E1103">
            <w:pPr>
              <w:numPr>
                <w:ilvl w:val="0"/>
                <w:numId w:val="5"/>
              </w:numPr>
              <w:tabs>
                <w:tab w:val="left" w:pos="497"/>
              </w:tabs>
              <w:spacing w:line="276" w:lineRule="auto"/>
              <w:ind w:left="497" w:hanging="425"/>
              <w:rPr>
                <w:rFonts w:cstheme="minorHAnsi"/>
                <w:sz w:val="22"/>
              </w:rPr>
            </w:pPr>
            <w:r w:rsidRPr="00A7698E">
              <w:rPr>
                <w:rFonts w:cstheme="minorHAnsi"/>
                <w:sz w:val="22"/>
              </w:rPr>
              <w:t xml:space="preserve">die Klasse wird in so viele Gruppen eingeteilt, wie </w:t>
            </w:r>
            <w:proofErr w:type="spellStart"/>
            <w:r w:rsidRPr="00A7698E">
              <w:rPr>
                <w:rFonts w:cstheme="minorHAnsi"/>
                <w:sz w:val="22"/>
              </w:rPr>
              <w:t>Teamende</w:t>
            </w:r>
            <w:proofErr w:type="spellEnd"/>
            <w:r w:rsidRPr="00A7698E">
              <w:rPr>
                <w:rFonts w:cstheme="minorHAnsi"/>
                <w:sz w:val="22"/>
              </w:rPr>
              <w:t xml:space="preserve"> da sind</w:t>
            </w:r>
          </w:p>
          <w:p w:rsidR="009B5EEE" w:rsidRPr="00A7698E" w:rsidRDefault="009B5EEE" w:rsidP="007E1103">
            <w:pPr>
              <w:numPr>
                <w:ilvl w:val="0"/>
                <w:numId w:val="5"/>
              </w:numPr>
              <w:tabs>
                <w:tab w:val="left" w:pos="497"/>
              </w:tabs>
              <w:spacing w:line="276" w:lineRule="auto"/>
              <w:ind w:left="497" w:hanging="425"/>
              <w:rPr>
                <w:rFonts w:cstheme="minorHAnsi"/>
                <w:sz w:val="22"/>
              </w:rPr>
            </w:pPr>
            <w:r w:rsidRPr="00A7698E">
              <w:rPr>
                <w:rFonts w:cstheme="minorHAnsi"/>
                <w:sz w:val="22"/>
              </w:rPr>
              <w:t xml:space="preserve">jede Gruppe soll eine </w:t>
            </w:r>
            <w:r w:rsidR="005503DC" w:rsidRPr="00A7698E">
              <w:rPr>
                <w:rFonts w:cstheme="minorHAnsi"/>
                <w:sz w:val="22"/>
              </w:rPr>
              <w:t>Person</w:t>
            </w:r>
            <w:r w:rsidRPr="00A7698E">
              <w:rPr>
                <w:rFonts w:cstheme="minorHAnsi"/>
                <w:sz w:val="22"/>
              </w:rPr>
              <w:t xml:space="preserve"> einschätzen, und schreibt das auf ein Blatt: Alter, Hobbies, Körpermaße, verheiratet, Kinder, woher, …</w:t>
            </w:r>
          </w:p>
          <w:p w:rsidR="009B5EEE" w:rsidRPr="00A7698E" w:rsidRDefault="009B5EEE" w:rsidP="007E1103">
            <w:pPr>
              <w:numPr>
                <w:ilvl w:val="0"/>
                <w:numId w:val="5"/>
              </w:numPr>
              <w:tabs>
                <w:tab w:val="left" w:pos="497"/>
              </w:tabs>
              <w:spacing w:line="276" w:lineRule="auto"/>
              <w:ind w:left="497" w:hanging="425"/>
              <w:rPr>
                <w:rFonts w:cstheme="minorHAnsi"/>
                <w:sz w:val="22"/>
              </w:rPr>
            </w:pPr>
            <w:r w:rsidRPr="00A7698E">
              <w:rPr>
                <w:rFonts w:cstheme="minorHAnsi"/>
                <w:sz w:val="22"/>
              </w:rPr>
              <w:t xml:space="preserve">jede Gruppe liest ihren </w:t>
            </w:r>
            <w:r w:rsidR="005503DC" w:rsidRPr="00A7698E">
              <w:rPr>
                <w:rFonts w:cstheme="minorHAnsi"/>
                <w:sz w:val="22"/>
              </w:rPr>
              <w:t>Steckbrief</w:t>
            </w:r>
            <w:r w:rsidRPr="00A7698E">
              <w:rPr>
                <w:rFonts w:cstheme="minorHAnsi"/>
                <w:sz w:val="22"/>
              </w:rPr>
              <w:t xml:space="preserve"> vor</w:t>
            </w:r>
          </w:p>
          <w:p w:rsidR="009B5EEE" w:rsidRPr="00A7698E" w:rsidRDefault="005503DC" w:rsidP="007E1103">
            <w:pPr>
              <w:numPr>
                <w:ilvl w:val="0"/>
                <w:numId w:val="5"/>
              </w:numPr>
              <w:tabs>
                <w:tab w:val="left" w:pos="497"/>
              </w:tabs>
              <w:spacing w:line="276" w:lineRule="auto"/>
              <w:ind w:left="497" w:hanging="425"/>
              <w:rPr>
                <w:rFonts w:cstheme="minorHAnsi"/>
                <w:sz w:val="22"/>
              </w:rPr>
            </w:pPr>
            <w:r w:rsidRPr="00A7698E">
              <w:rPr>
                <w:rFonts w:cstheme="minorHAnsi"/>
                <w:sz w:val="22"/>
              </w:rPr>
              <w:t>die Person</w:t>
            </w:r>
            <w:r w:rsidR="009B5EEE" w:rsidRPr="00A7698E">
              <w:rPr>
                <w:rFonts w:cstheme="minorHAnsi"/>
                <w:sz w:val="22"/>
              </w:rPr>
              <w:t xml:space="preserve"> nimmt das Blatt und bestätigt oder verbessert die Angaben</w:t>
            </w:r>
          </w:p>
        </w:tc>
        <w:tc>
          <w:tcPr>
            <w:tcW w:w="1900" w:type="pct"/>
          </w:tcPr>
          <w:p w:rsidR="009B5EEE" w:rsidRPr="00A7698E" w:rsidRDefault="009B5EEE" w:rsidP="00335BB8">
            <w:pPr>
              <w:spacing w:line="276" w:lineRule="auto"/>
              <w:rPr>
                <w:rFonts w:cstheme="minorHAnsi"/>
                <w:sz w:val="22"/>
              </w:rPr>
            </w:pPr>
            <w:r w:rsidRPr="00A7698E">
              <w:rPr>
                <w:rFonts w:cstheme="minorHAnsi"/>
                <w:sz w:val="22"/>
              </w:rPr>
              <w:t xml:space="preserve">Die Teilnehmenden erfahren, mit wem sie es zu tun haben und fassen Vertrauen zu den Teamenden. </w:t>
            </w:r>
            <w:r w:rsidR="00335BB8" w:rsidRPr="00A7698E">
              <w:rPr>
                <w:rFonts w:cstheme="minorHAnsi"/>
                <w:sz w:val="22"/>
              </w:rPr>
              <w:t>Das Eis in der neu zusammengekommenen Gruppe wird gebrochen. Die Teamenden beginnen als reale und greifbare erwachsene Persönlichkeiten Identifikationspersonen für die Teilnehmenden zu werden.</w:t>
            </w:r>
          </w:p>
        </w:tc>
      </w:tr>
      <w:tr w:rsidR="00E30B91" w:rsidRPr="00A7698E" w:rsidTr="006C03BC">
        <w:trPr>
          <w:cantSplit/>
        </w:trPr>
        <w:tc>
          <w:tcPr>
            <w:tcW w:w="600" w:type="pct"/>
          </w:tcPr>
          <w:p w:rsidR="009B5EEE" w:rsidRDefault="002E3381" w:rsidP="009B5EEE">
            <w:pPr>
              <w:spacing w:after="200" w:line="276" w:lineRule="auto"/>
              <w:rPr>
                <w:rFonts w:cstheme="minorHAnsi"/>
                <w:sz w:val="22"/>
              </w:rPr>
            </w:pPr>
            <w:r>
              <w:rPr>
                <w:rFonts w:cstheme="minorHAnsi"/>
                <w:sz w:val="22"/>
              </w:rPr>
              <w:t>11.30-12.00</w:t>
            </w:r>
          </w:p>
          <w:p w:rsidR="001D4926" w:rsidRPr="00A7698E" w:rsidRDefault="001D4926" w:rsidP="009B5EEE">
            <w:pPr>
              <w:spacing w:after="200" w:line="276" w:lineRule="auto"/>
              <w:rPr>
                <w:rFonts w:cstheme="minorHAnsi"/>
                <w:sz w:val="22"/>
              </w:rPr>
            </w:pPr>
            <w:r>
              <w:rPr>
                <w:rFonts w:cstheme="minorHAnsi"/>
                <w:sz w:val="22"/>
              </w:rPr>
              <w:t>0:30 h</w:t>
            </w:r>
          </w:p>
        </w:tc>
        <w:tc>
          <w:tcPr>
            <w:tcW w:w="600" w:type="pct"/>
          </w:tcPr>
          <w:p w:rsidR="009B5EEE" w:rsidRPr="00A7698E" w:rsidRDefault="009B5EEE" w:rsidP="00E30B91">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9B5EEE" w:rsidRPr="00A7698E" w:rsidRDefault="009B5EEE" w:rsidP="00E30B91">
            <w:pPr>
              <w:spacing w:line="276" w:lineRule="auto"/>
              <w:rPr>
                <w:rFonts w:cstheme="minorHAnsi"/>
                <w:b/>
                <w:sz w:val="22"/>
              </w:rPr>
            </w:pPr>
          </w:p>
        </w:tc>
        <w:tc>
          <w:tcPr>
            <w:tcW w:w="1900" w:type="pct"/>
          </w:tcPr>
          <w:p w:rsidR="005503DC" w:rsidRPr="00A7698E" w:rsidRDefault="005503DC" w:rsidP="007E1103">
            <w:pPr>
              <w:spacing w:line="276" w:lineRule="auto"/>
              <w:rPr>
                <w:rFonts w:cstheme="minorHAnsi"/>
                <w:b/>
                <w:sz w:val="22"/>
              </w:rPr>
            </w:pPr>
            <w:r w:rsidRPr="00A7698E">
              <w:rPr>
                <w:rFonts w:cstheme="minorHAnsi"/>
                <w:b/>
                <w:sz w:val="22"/>
              </w:rPr>
              <w:t>Spiel Alle, die</w:t>
            </w:r>
          </w:p>
          <w:p w:rsidR="009B5EEE" w:rsidRPr="00A7698E" w:rsidRDefault="009B5EEE" w:rsidP="007E1103">
            <w:pPr>
              <w:numPr>
                <w:ilvl w:val="0"/>
                <w:numId w:val="6"/>
              </w:numPr>
              <w:tabs>
                <w:tab w:val="clear" w:pos="726"/>
                <w:tab w:val="num" w:pos="426"/>
              </w:tabs>
              <w:spacing w:line="276" w:lineRule="auto"/>
              <w:ind w:left="426"/>
              <w:rPr>
                <w:rFonts w:cstheme="minorHAnsi"/>
                <w:sz w:val="22"/>
              </w:rPr>
            </w:pPr>
            <w:r w:rsidRPr="00A7698E">
              <w:rPr>
                <w:rFonts w:cstheme="minorHAnsi"/>
                <w:sz w:val="22"/>
              </w:rPr>
              <w:t>„Name, alle die … haben, wechseln den Platz“ Extrem (nur was man selbst hat, darf genannt werden)</w:t>
            </w:r>
          </w:p>
        </w:tc>
        <w:tc>
          <w:tcPr>
            <w:tcW w:w="1900" w:type="pct"/>
          </w:tcPr>
          <w:p w:rsidR="005503DC" w:rsidRPr="00A7698E" w:rsidRDefault="005503DC" w:rsidP="00823E68">
            <w:pPr>
              <w:spacing w:line="276" w:lineRule="auto"/>
              <w:rPr>
                <w:rFonts w:cstheme="minorHAnsi"/>
                <w:sz w:val="22"/>
              </w:rPr>
            </w:pPr>
            <w:r w:rsidRPr="00A7698E">
              <w:rPr>
                <w:rFonts w:cstheme="minorHAnsi"/>
                <w:sz w:val="22"/>
              </w:rPr>
              <w:t>Die Teilnehmenden finden Gemeinsamkeiten in der Klasse. Sie beginnen den Freiraum, der ihnen bei den Tagen der Orientierung geboten wird, für sich zu nutzen.</w:t>
            </w:r>
            <w:r w:rsidR="00335BB8" w:rsidRPr="00A7698E">
              <w:rPr>
                <w:rFonts w:cstheme="minorHAnsi"/>
                <w:sz w:val="22"/>
              </w:rPr>
              <w:t xml:space="preserve"> Sie erleben buchstäblich, dass sie selbst bei den Tagen der Orientierung im Mittelpunkt stehen.</w:t>
            </w:r>
          </w:p>
        </w:tc>
      </w:tr>
      <w:tr w:rsidR="00104F64" w:rsidRPr="00A7698E" w:rsidTr="006C03BC">
        <w:trPr>
          <w:cantSplit/>
        </w:trPr>
        <w:tc>
          <w:tcPr>
            <w:tcW w:w="600" w:type="pct"/>
          </w:tcPr>
          <w:p w:rsidR="00104F64" w:rsidRDefault="00104F64" w:rsidP="00104F64">
            <w:pPr>
              <w:spacing w:after="200" w:line="276" w:lineRule="auto"/>
              <w:rPr>
                <w:rFonts w:cstheme="minorHAnsi"/>
                <w:sz w:val="22"/>
              </w:rPr>
            </w:pPr>
            <w:r>
              <w:rPr>
                <w:rFonts w:cstheme="minorHAnsi"/>
                <w:sz w:val="22"/>
              </w:rPr>
              <w:lastRenderedPageBreak/>
              <w:t>14.00-14.20</w:t>
            </w:r>
          </w:p>
          <w:p w:rsidR="001D4926" w:rsidRDefault="001D4926" w:rsidP="00104F64">
            <w:pPr>
              <w:spacing w:after="200" w:line="276" w:lineRule="auto"/>
              <w:rPr>
                <w:rFonts w:cstheme="minorHAnsi"/>
                <w:sz w:val="22"/>
              </w:rPr>
            </w:pPr>
            <w:r>
              <w:rPr>
                <w:rFonts w:cstheme="minorHAnsi"/>
                <w:sz w:val="22"/>
              </w:rPr>
              <w:t>0:20 h</w:t>
            </w:r>
          </w:p>
        </w:tc>
        <w:tc>
          <w:tcPr>
            <w:tcW w:w="600" w:type="pct"/>
          </w:tcPr>
          <w:p w:rsidR="00104F64" w:rsidRPr="00A7698E" w:rsidRDefault="00104F64" w:rsidP="00104F64">
            <w:pPr>
              <w:spacing w:line="276" w:lineRule="auto"/>
              <w:rPr>
                <w:rFonts w:cstheme="minorHAnsi"/>
                <w:b/>
                <w:sz w:val="22"/>
              </w:rPr>
            </w:pPr>
            <w:r w:rsidRPr="00A7698E">
              <w:rPr>
                <w:rFonts w:cstheme="minorHAnsi"/>
                <w:b/>
                <w:sz w:val="22"/>
              </w:rPr>
              <w:t>Kennenlernen der Teilnehmenden</w:t>
            </w:r>
          </w:p>
          <w:p w:rsidR="00104F64" w:rsidRPr="00A7698E" w:rsidRDefault="00104F64" w:rsidP="00104F64">
            <w:pPr>
              <w:spacing w:line="276" w:lineRule="auto"/>
              <w:rPr>
                <w:rFonts w:cstheme="minorHAnsi"/>
                <w:b/>
                <w:sz w:val="22"/>
              </w:rPr>
            </w:pPr>
          </w:p>
        </w:tc>
        <w:tc>
          <w:tcPr>
            <w:tcW w:w="1900" w:type="pct"/>
          </w:tcPr>
          <w:p w:rsidR="00104F64" w:rsidRPr="00A7698E" w:rsidRDefault="00104F64" w:rsidP="00104F64">
            <w:pPr>
              <w:spacing w:line="276" w:lineRule="auto"/>
              <w:rPr>
                <w:rFonts w:cstheme="minorHAnsi"/>
                <w:sz w:val="22"/>
              </w:rPr>
            </w:pPr>
            <w:r w:rsidRPr="00A7698E">
              <w:rPr>
                <w:rFonts w:cstheme="minorHAnsi"/>
                <w:b/>
                <w:sz w:val="22"/>
              </w:rPr>
              <w:t>Ich bin der*die Einzige</w:t>
            </w:r>
          </w:p>
          <w:p w:rsidR="00104F64" w:rsidRPr="00A7698E" w:rsidRDefault="00104F64" w:rsidP="00104F64">
            <w:pPr>
              <w:spacing w:line="276" w:lineRule="auto"/>
              <w:rPr>
                <w:rFonts w:cstheme="minorHAnsi"/>
                <w:sz w:val="22"/>
              </w:rPr>
            </w:pPr>
            <w:r w:rsidRPr="00A7698E">
              <w:rPr>
                <w:rFonts w:cstheme="minorHAnsi"/>
                <w:sz w:val="22"/>
              </w:rPr>
              <w:t>Ich heiße, Name, und bin der*die einzige, der*die …</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jeder Mensch ist einmalig</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wir wollen etwas finden, das dich einmalig macht</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eine Person steht im Stuhlkreis auf und sagt eine Eigenschaft oder ein Ereignis, von dem sie meint, dass nur sie sie hat.</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alle Teilnehmenden, die diese Eigenschaft auch haben, stehen auf und die Person in der Mitte muss sich etwas anderes einfallen lassen</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kein Geb.-Datum, Orte, platte Sachen</w:t>
            </w:r>
          </w:p>
          <w:p w:rsidR="00104F64" w:rsidRPr="00A7698E" w:rsidRDefault="00104F64" w:rsidP="00AF5A24">
            <w:pPr>
              <w:pStyle w:val="Listenabsatz"/>
              <w:numPr>
                <w:ilvl w:val="0"/>
                <w:numId w:val="5"/>
              </w:numPr>
              <w:spacing w:line="276" w:lineRule="auto"/>
              <w:ind w:left="360"/>
              <w:contextualSpacing w:val="0"/>
              <w:rPr>
                <w:rFonts w:cstheme="minorHAnsi"/>
                <w:sz w:val="22"/>
              </w:rPr>
            </w:pPr>
            <w:proofErr w:type="spellStart"/>
            <w:r w:rsidRPr="00A7698E">
              <w:rPr>
                <w:rFonts w:cstheme="minorHAnsi"/>
                <w:sz w:val="22"/>
              </w:rPr>
              <w:t>Teamende</w:t>
            </w:r>
            <w:proofErr w:type="spellEnd"/>
            <w:r w:rsidRPr="00A7698E">
              <w:rPr>
                <w:rFonts w:cstheme="minorHAnsi"/>
                <w:sz w:val="22"/>
              </w:rPr>
              <w:t>*r beginnt mit einigen Beispielen</w:t>
            </w:r>
          </w:p>
          <w:p w:rsidR="00104F64" w:rsidRPr="00A7698E" w:rsidRDefault="00104F64" w:rsidP="00AF5A24">
            <w:pPr>
              <w:pStyle w:val="Listenabsatz"/>
              <w:numPr>
                <w:ilvl w:val="0"/>
                <w:numId w:val="5"/>
              </w:numPr>
              <w:spacing w:line="276" w:lineRule="auto"/>
              <w:ind w:left="360"/>
              <w:contextualSpacing w:val="0"/>
              <w:rPr>
                <w:rFonts w:cstheme="minorHAnsi"/>
                <w:sz w:val="22"/>
              </w:rPr>
            </w:pPr>
            <w:r w:rsidRPr="00A7698E">
              <w:rPr>
                <w:rFonts w:cstheme="minorHAnsi"/>
                <w:sz w:val="22"/>
              </w:rPr>
              <w:t>dann geht es reihum weiter</w:t>
            </w:r>
          </w:p>
        </w:tc>
        <w:tc>
          <w:tcPr>
            <w:tcW w:w="1900" w:type="pct"/>
          </w:tcPr>
          <w:p w:rsidR="00104F64" w:rsidRPr="00A7698E" w:rsidRDefault="00104F64" w:rsidP="00104F64">
            <w:pPr>
              <w:spacing w:line="276" w:lineRule="auto"/>
              <w:rPr>
                <w:rFonts w:cstheme="minorHAnsi"/>
                <w:sz w:val="22"/>
              </w:rPr>
            </w:pPr>
            <w:r w:rsidRPr="00A7698E">
              <w:rPr>
                <w:rFonts w:cstheme="minorHAnsi"/>
                <w:sz w:val="22"/>
              </w:rPr>
              <w:t>Die Teilnehmenden erleben das Interesse der Gruppe an der eigenen Person. Sie beginnen darüber nachzudenken, was sie besonders macht und von anderen unterscheidet. Selbst auf den ersten Blick negative Erlebnisse und Lebensumständen werden als Besonderheiten wahrgenommen, die das eigene Leben mit ausmachen. Das Vertrauen in der Klasse wächst. Überraschende Gemeinsamkeiten werden gefunden.</w:t>
            </w:r>
          </w:p>
        </w:tc>
      </w:tr>
      <w:tr w:rsidR="00E30B91" w:rsidRPr="00A7698E" w:rsidTr="006C03BC">
        <w:trPr>
          <w:cantSplit/>
        </w:trPr>
        <w:tc>
          <w:tcPr>
            <w:tcW w:w="600" w:type="pct"/>
          </w:tcPr>
          <w:p w:rsidR="009B5EEE" w:rsidRDefault="00683AB0" w:rsidP="009B5EEE">
            <w:pPr>
              <w:spacing w:after="200" w:line="276" w:lineRule="auto"/>
              <w:rPr>
                <w:rFonts w:cstheme="minorHAnsi"/>
                <w:sz w:val="22"/>
              </w:rPr>
            </w:pPr>
            <w:r>
              <w:rPr>
                <w:rFonts w:cstheme="minorHAnsi"/>
                <w:sz w:val="22"/>
              </w:rPr>
              <w:t>14.20-14.45</w:t>
            </w:r>
          </w:p>
          <w:p w:rsidR="001D4926" w:rsidRPr="00A7698E" w:rsidRDefault="001D4926" w:rsidP="009B5EEE">
            <w:pPr>
              <w:spacing w:after="200" w:line="276" w:lineRule="auto"/>
              <w:rPr>
                <w:rFonts w:cstheme="minorHAnsi"/>
                <w:sz w:val="22"/>
              </w:rPr>
            </w:pPr>
            <w:r>
              <w:rPr>
                <w:rFonts w:cstheme="minorHAnsi"/>
                <w:sz w:val="22"/>
              </w:rPr>
              <w:t>0:25 h</w:t>
            </w:r>
          </w:p>
        </w:tc>
        <w:tc>
          <w:tcPr>
            <w:tcW w:w="600" w:type="pct"/>
          </w:tcPr>
          <w:p w:rsidR="009B5EEE" w:rsidRPr="00A7698E" w:rsidRDefault="007E1103" w:rsidP="00E30B91">
            <w:pPr>
              <w:spacing w:line="276" w:lineRule="auto"/>
              <w:rPr>
                <w:rFonts w:cstheme="minorHAnsi"/>
                <w:b/>
                <w:sz w:val="22"/>
              </w:rPr>
            </w:pPr>
            <w:r w:rsidRPr="00A7698E">
              <w:rPr>
                <w:rFonts w:cstheme="minorHAnsi"/>
                <w:b/>
                <w:sz w:val="22"/>
              </w:rPr>
              <w:t xml:space="preserve">Vorstellung </w:t>
            </w:r>
            <w:r w:rsidR="00BE4236" w:rsidRPr="00A7698E">
              <w:rPr>
                <w:rFonts w:cstheme="minorHAnsi"/>
                <w:b/>
                <w:sz w:val="22"/>
              </w:rPr>
              <w:t>Teilnehmende</w:t>
            </w:r>
          </w:p>
        </w:tc>
        <w:tc>
          <w:tcPr>
            <w:tcW w:w="1900" w:type="pct"/>
          </w:tcPr>
          <w:p w:rsidR="009B5EEE" w:rsidRDefault="00683AB0" w:rsidP="00683AB0">
            <w:pPr>
              <w:spacing w:line="276" w:lineRule="auto"/>
              <w:rPr>
                <w:rFonts w:cstheme="minorHAnsi"/>
                <w:sz w:val="22"/>
              </w:rPr>
            </w:pPr>
            <w:r>
              <w:rPr>
                <w:rFonts w:cstheme="minorHAnsi"/>
                <w:sz w:val="22"/>
              </w:rPr>
              <w:t>Datenverarbeitung</w:t>
            </w:r>
          </w:p>
          <w:p w:rsidR="00AF5A24" w:rsidRPr="00A7698E" w:rsidRDefault="00AF5A24" w:rsidP="00683AB0">
            <w:pPr>
              <w:spacing w:line="276" w:lineRule="auto"/>
              <w:rPr>
                <w:rFonts w:cstheme="minorHAnsi"/>
                <w:sz w:val="22"/>
              </w:rPr>
            </w:pPr>
            <w:r>
              <w:rPr>
                <w:rFonts w:cstheme="minorHAnsi"/>
                <w:sz w:val="22"/>
              </w:rPr>
              <w:t>Die Teilnehmenden stehen auf einer Mauer oder auf Stühlen. Sie müssen sich nach verschiedenen Kriterien sortieren z.B. Alter, Schuhgröße, Lieblingsessen A-Z. Wenn jemand herunterfällt, wechselt die Richtung.</w:t>
            </w:r>
          </w:p>
        </w:tc>
        <w:tc>
          <w:tcPr>
            <w:tcW w:w="1900" w:type="pct"/>
          </w:tcPr>
          <w:p w:rsidR="009B5EEE" w:rsidRPr="00104F64" w:rsidRDefault="00104F64" w:rsidP="00104F64">
            <w:pPr>
              <w:rPr>
                <w:rFonts w:cstheme="minorHAnsi"/>
                <w:sz w:val="22"/>
              </w:rPr>
            </w:pPr>
            <w:r w:rsidRPr="00104F64">
              <w:rPr>
                <w:rFonts w:cstheme="minorHAnsi"/>
                <w:sz w:val="22"/>
              </w:rPr>
              <w:t>Erste</w:t>
            </w:r>
            <w:r>
              <w:rPr>
                <w:rFonts w:cstheme="minorHAnsi"/>
                <w:sz w:val="22"/>
              </w:rPr>
              <w:t xml:space="preserve"> K</w:t>
            </w:r>
            <w:r w:rsidR="00683AB0" w:rsidRPr="00104F64">
              <w:rPr>
                <w:rFonts w:cstheme="minorHAnsi"/>
                <w:sz w:val="22"/>
              </w:rPr>
              <w:t>ooperationsfäh</w:t>
            </w:r>
            <w:r>
              <w:rPr>
                <w:rFonts w:cstheme="minorHAnsi"/>
                <w:sz w:val="22"/>
              </w:rPr>
              <w:t>igkeiten testen, kennenlernen, Miteinander fördern, S</w:t>
            </w:r>
            <w:r w:rsidR="00683AB0" w:rsidRPr="00104F64">
              <w:rPr>
                <w:rFonts w:cstheme="minorHAnsi"/>
                <w:sz w:val="22"/>
              </w:rPr>
              <w:t>ozialkompetenz</w:t>
            </w:r>
          </w:p>
        </w:tc>
      </w:tr>
      <w:tr w:rsidR="009401E6" w:rsidRPr="00A7698E" w:rsidTr="006C03BC">
        <w:trPr>
          <w:cantSplit/>
        </w:trPr>
        <w:tc>
          <w:tcPr>
            <w:tcW w:w="600" w:type="pct"/>
          </w:tcPr>
          <w:p w:rsidR="009401E6" w:rsidRDefault="00683AB0" w:rsidP="009401E6">
            <w:pPr>
              <w:spacing w:after="200" w:line="276" w:lineRule="auto"/>
              <w:rPr>
                <w:rFonts w:cstheme="minorHAnsi"/>
                <w:sz w:val="22"/>
              </w:rPr>
            </w:pPr>
            <w:r>
              <w:rPr>
                <w:rFonts w:cstheme="minorHAnsi"/>
                <w:sz w:val="22"/>
              </w:rPr>
              <w:t>14.45-15.3</w:t>
            </w:r>
            <w:r w:rsidR="002E3381">
              <w:rPr>
                <w:rFonts w:cstheme="minorHAnsi"/>
                <w:sz w:val="22"/>
              </w:rPr>
              <w:t>0</w:t>
            </w:r>
          </w:p>
          <w:p w:rsidR="001D4926" w:rsidRPr="00A7698E" w:rsidRDefault="001D4926" w:rsidP="009401E6">
            <w:pPr>
              <w:spacing w:after="200" w:line="276" w:lineRule="auto"/>
              <w:rPr>
                <w:rFonts w:cstheme="minorHAnsi"/>
                <w:sz w:val="22"/>
              </w:rPr>
            </w:pPr>
            <w:r>
              <w:rPr>
                <w:rFonts w:cstheme="minorHAnsi"/>
                <w:sz w:val="22"/>
              </w:rPr>
              <w:t>0:45 h</w:t>
            </w:r>
          </w:p>
        </w:tc>
        <w:tc>
          <w:tcPr>
            <w:tcW w:w="600" w:type="pct"/>
          </w:tcPr>
          <w:p w:rsidR="009401E6" w:rsidRPr="00A7698E" w:rsidRDefault="009401E6" w:rsidP="009401E6">
            <w:pPr>
              <w:spacing w:line="276" w:lineRule="auto"/>
              <w:rPr>
                <w:rFonts w:cstheme="minorHAnsi"/>
                <w:b/>
                <w:sz w:val="22"/>
              </w:rPr>
            </w:pPr>
            <w:proofErr w:type="spellStart"/>
            <w:r w:rsidRPr="00A7698E">
              <w:rPr>
                <w:rFonts w:cstheme="minorHAnsi"/>
                <w:b/>
                <w:sz w:val="22"/>
              </w:rPr>
              <w:t>Kennenlern</w:t>
            </w:r>
            <w:proofErr w:type="spellEnd"/>
            <w:r w:rsidRPr="00A7698E">
              <w:rPr>
                <w:rFonts w:cstheme="minorHAnsi"/>
                <w:b/>
                <w:sz w:val="22"/>
              </w:rPr>
              <w:t>-Spaziergang</w:t>
            </w:r>
          </w:p>
        </w:tc>
        <w:tc>
          <w:tcPr>
            <w:tcW w:w="1900" w:type="pct"/>
          </w:tcPr>
          <w:p w:rsidR="009401E6" w:rsidRPr="00A7698E" w:rsidRDefault="00AF5A24" w:rsidP="00805A52">
            <w:pPr>
              <w:spacing w:line="276" w:lineRule="auto"/>
              <w:jc w:val="both"/>
              <w:rPr>
                <w:rFonts w:cstheme="minorHAnsi"/>
                <w:sz w:val="22"/>
              </w:rPr>
            </w:pPr>
            <w:r w:rsidRPr="00A7698E">
              <w:rPr>
                <w:rFonts w:cstheme="minorHAnsi"/>
                <w:sz w:val="22"/>
              </w:rPr>
              <w:t>Die Teilnehmenden werden durch die Teamenden in Zweierteams eingeteilt – sie sollen sich nicht oder möglichst wenig kennen. Jedes Zweierteam bekommt ein Frageblatt mit Fragen und die Zweierteams dürfen innerhalb eines festgelegten Bereiches loslaufen und sich die Fragen gegenseitig beantworten. (Pro Runde etwa 10-15 Minuten je nach Gruppe) Wenn sich alle Teilnehmenden wieder bei den Teamenden gesammelt haben, werden die Frageblätter eingesammelt. Dann werden die Zweierteams</w:t>
            </w:r>
            <w:r>
              <w:rPr>
                <w:rFonts w:cstheme="minorHAnsi"/>
                <w:sz w:val="22"/>
              </w:rPr>
              <w:t xml:space="preserve"> </w:t>
            </w:r>
            <w:r w:rsidRPr="00A7698E">
              <w:rPr>
                <w:rFonts w:cstheme="minorHAnsi"/>
                <w:sz w:val="22"/>
              </w:rPr>
              <w:t>neu eingeteilt und mit neuen Fragen beginnt die nächste Runde. Insgesamt 3-4 Runden.</w:t>
            </w:r>
          </w:p>
        </w:tc>
        <w:tc>
          <w:tcPr>
            <w:tcW w:w="1900" w:type="pct"/>
          </w:tcPr>
          <w:p w:rsidR="009401E6" w:rsidRPr="00A7698E" w:rsidRDefault="009401E6" w:rsidP="0095741C">
            <w:pPr>
              <w:spacing w:line="276" w:lineRule="auto"/>
              <w:jc w:val="both"/>
              <w:rPr>
                <w:rFonts w:cstheme="minorHAnsi"/>
                <w:sz w:val="22"/>
              </w:rPr>
            </w:pPr>
            <w:r w:rsidRPr="00A7698E">
              <w:rPr>
                <w:rFonts w:cstheme="minorHAnsi"/>
                <w:sz w:val="22"/>
              </w:rPr>
              <w:t>Die Teilnehmenden erfahren neue Aspekte aus dem Leben ihrer Mit</w:t>
            </w:r>
            <w:r w:rsidR="0095741C" w:rsidRPr="00A7698E">
              <w:rPr>
                <w:rFonts w:cstheme="minorHAnsi"/>
                <w:sz w:val="22"/>
              </w:rPr>
              <w:t>schüler</w:t>
            </w:r>
            <w:r w:rsidRPr="00A7698E">
              <w:rPr>
                <w:rFonts w:cstheme="minorHAnsi"/>
                <w:sz w:val="22"/>
              </w:rPr>
              <w:t>*innen. Sie kommen über die Grenzen der Freundeskreise hinweg miteinander ins Gespräch. Gruppengrenzen in der Klasse werden durchbrochen, indem sich die Teilnehmenden als Einzelpersonen begegnen.</w:t>
            </w:r>
          </w:p>
        </w:tc>
      </w:tr>
      <w:tr w:rsidR="002E3381" w:rsidRPr="00A7698E" w:rsidTr="006C03BC">
        <w:trPr>
          <w:cantSplit/>
        </w:trPr>
        <w:tc>
          <w:tcPr>
            <w:tcW w:w="600" w:type="pct"/>
          </w:tcPr>
          <w:p w:rsidR="002E3381" w:rsidRDefault="00683AB0" w:rsidP="002E3381">
            <w:pPr>
              <w:spacing w:after="200" w:line="276" w:lineRule="auto"/>
              <w:rPr>
                <w:rFonts w:cstheme="minorHAnsi"/>
                <w:sz w:val="22"/>
              </w:rPr>
            </w:pPr>
            <w:r>
              <w:rPr>
                <w:rFonts w:cstheme="minorHAnsi"/>
                <w:sz w:val="22"/>
              </w:rPr>
              <w:lastRenderedPageBreak/>
              <w:t>16.00-16.1</w:t>
            </w:r>
            <w:r w:rsidR="002E3381">
              <w:rPr>
                <w:rFonts w:cstheme="minorHAnsi"/>
                <w:sz w:val="22"/>
              </w:rPr>
              <w:t>5</w:t>
            </w:r>
          </w:p>
          <w:p w:rsidR="001D4926" w:rsidRPr="00A7698E" w:rsidRDefault="001D4926" w:rsidP="002E3381">
            <w:pPr>
              <w:spacing w:after="200" w:line="276" w:lineRule="auto"/>
              <w:rPr>
                <w:rFonts w:cstheme="minorHAnsi"/>
                <w:sz w:val="22"/>
              </w:rPr>
            </w:pPr>
            <w:r>
              <w:rPr>
                <w:rFonts w:cstheme="minorHAnsi"/>
                <w:sz w:val="22"/>
              </w:rPr>
              <w:t>0:15 h</w:t>
            </w:r>
          </w:p>
        </w:tc>
        <w:tc>
          <w:tcPr>
            <w:tcW w:w="600" w:type="pct"/>
          </w:tcPr>
          <w:p w:rsidR="002E3381" w:rsidRPr="00A7698E" w:rsidRDefault="002E3381" w:rsidP="002E3381">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2E3381" w:rsidRPr="00A7698E" w:rsidRDefault="002E3381" w:rsidP="002E3381">
            <w:pPr>
              <w:spacing w:line="276" w:lineRule="auto"/>
              <w:rPr>
                <w:rFonts w:cstheme="minorHAnsi"/>
                <w:b/>
                <w:sz w:val="22"/>
              </w:rPr>
            </w:pPr>
          </w:p>
        </w:tc>
        <w:tc>
          <w:tcPr>
            <w:tcW w:w="1900" w:type="pct"/>
          </w:tcPr>
          <w:p w:rsidR="002E3381" w:rsidRPr="00A7698E" w:rsidRDefault="002E3381" w:rsidP="002E3381">
            <w:pPr>
              <w:spacing w:line="276" w:lineRule="auto"/>
              <w:rPr>
                <w:rFonts w:cstheme="minorHAnsi"/>
                <w:sz w:val="22"/>
              </w:rPr>
            </w:pPr>
            <w:proofErr w:type="spellStart"/>
            <w:r>
              <w:rPr>
                <w:rFonts w:cstheme="minorHAnsi"/>
                <w:sz w:val="22"/>
              </w:rPr>
              <w:t>Tücherrallye</w:t>
            </w:r>
            <w:proofErr w:type="spellEnd"/>
          </w:p>
        </w:tc>
        <w:tc>
          <w:tcPr>
            <w:tcW w:w="1900" w:type="pct"/>
          </w:tcPr>
          <w:p w:rsidR="002E3381" w:rsidRPr="00A7698E" w:rsidRDefault="002E3381" w:rsidP="002E3381">
            <w:pPr>
              <w:spacing w:line="276" w:lineRule="auto"/>
              <w:jc w:val="both"/>
              <w:rPr>
                <w:rFonts w:cstheme="minorHAnsi"/>
                <w:sz w:val="22"/>
              </w:rPr>
            </w:pPr>
            <w:r w:rsidRPr="00A7698E">
              <w:rPr>
                <w:rFonts w:cstheme="minorHAnsi"/>
                <w:sz w:val="22"/>
              </w:rPr>
              <w:t xml:space="preserve">Spaß und Bewegung, Auflockerung und Sammlung. Das </w:t>
            </w:r>
            <w:proofErr w:type="spellStart"/>
            <w:r w:rsidRPr="00A7698E">
              <w:rPr>
                <w:rFonts w:cstheme="minorHAnsi"/>
                <w:sz w:val="22"/>
              </w:rPr>
              <w:t>Warming</w:t>
            </w:r>
            <w:proofErr w:type="spellEnd"/>
            <w:r w:rsidRPr="00A7698E">
              <w:rPr>
                <w:rFonts w:cstheme="minorHAnsi"/>
                <w:sz w:val="22"/>
              </w:rPr>
              <w:t>-</w:t>
            </w:r>
            <w:proofErr w:type="spellStart"/>
            <w:r w:rsidRPr="00A7698E">
              <w:rPr>
                <w:rFonts w:cstheme="minorHAnsi"/>
                <w:sz w:val="22"/>
              </w:rPr>
              <w:t>Up</w:t>
            </w:r>
            <w:proofErr w:type="spellEnd"/>
            <w:r w:rsidRPr="00A7698E">
              <w:rPr>
                <w:rFonts w:cstheme="minorHAnsi"/>
                <w:sz w:val="22"/>
              </w:rPr>
              <w:t>-Spiel dient dem Reinkommen in die neue Einheit.</w:t>
            </w:r>
          </w:p>
        </w:tc>
      </w:tr>
      <w:tr w:rsidR="00AF5A24" w:rsidRPr="00A7698E" w:rsidTr="006C03BC">
        <w:trPr>
          <w:cantSplit/>
        </w:trPr>
        <w:tc>
          <w:tcPr>
            <w:tcW w:w="600" w:type="pct"/>
          </w:tcPr>
          <w:p w:rsidR="00AF5A24" w:rsidRDefault="00AF5A24" w:rsidP="00AF5A24">
            <w:pPr>
              <w:spacing w:after="200" w:line="276" w:lineRule="auto"/>
              <w:rPr>
                <w:rFonts w:cstheme="minorHAnsi"/>
                <w:sz w:val="22"/>
              </w:rPr>
            </w:pPr>
            <w:r>
              <w:rPr>
                <w:rFonts w:cstheme="minorHAnsi"/>
                <w:sz w:val="22"/>
              </w:rPr>
              <w:t>16.15-18.15</w:t>
            </w:r>
          </w:p>
          <w:p w:rsidR="001D4926" w:rsidRPr="00A7698E" w:rsidRDefault="001D4926" w:rsidP="00AF5A24">
            <w:pPr>
              <w:spacing w:after="200" w:line="276" w:lineRule="auto"/>
              <w:rPr>
                <w:rFonts w:cstheme="minorHAnsi"/>
                <w:sz w:val="22"/>
              </w:rPr>
            </w:pPr>
            <w:r>
              <w:rPr>
                <w:rFonts w:cstheme="minorHAnsi"/>
                <w:sz w:val="22"/>
              </w:rPr>
              <w:t>2:00 h</w:t>
            </w:r>
          </w:p>
        </w:tc>
        <w:tc>
          <w:tcPr>
            <w:tcW w:w="600" w:type="pct"/>
          </w:tcPr>
          <w:p w:rsidR="00AF5A24" w:rsidRPr="00A7698E" w:rsidRDefault="00AF5A24" w:rsidP="00AF5A24">
            <w:pPr>
              <w:spacing w:line="276" w:lineRule="auto"/>
              <w:rPr>
                <w:rFonts w:cstheme="minorHAnsi"/>
                <w:b/>
                <w:sz w:val="22"/>
              </w:rPr>
            </w:pPr>
            <w:r w:rsidRPr="00A7698E">
              <w:rPr>
                <w:rFonts w:cstheme="minorHAnsi"/>
                <w:b/>
                <w:sz w:val="22"/>
              </w:rPr>
              <w:t>Wer bin ich? – Selbst- und Fremdeinschätzung</w:t>
            </w:r>
          </w:p>
          <w:p w:rsidR="00AF5A24" w:rsidRPr="00A7698E" w:rsidRDefault="00AF5A24" w:rsidP="00AF5A24">
            <w:pPr>
              <w:spacing w:after="200" w:line="276" w:lineRule="auto"/>
              <w:rPr>
                <w:rFonts w:cstheme="minorHAnsi"/>
                <w:sz w:val="22"/>
              </w:rPr>
            </w:pPr>
          </w:p>
        </w:tc>
        <w:tc>
          <w:tcPr>
            <w:tcW w:w="1900" w:type="pct"/>
          </w:tcPr>
          <w:p w:rsidR="00AF5A24" w:rsidRPr="00A7698E" w:rsidRDefault="00AF5A24" w:rsidP="00AF5A24">
            <w:pPr>
              <w:autoSpaceDE w:val="0"/>
              <w:autoSpaceDN w:val="0"/>
              <w:adjustRightInd w:val="0"/>
              <w:spacing w:line="276" w:lineRule="auto"/>
              <w:rPr>
                <w:rFonts w:cstheme="minorHAnsi"/>
                <w:sz w:val="22"/>
              </w:rPr>
            </w:pPr>
            <w:r w:rsidRPr="00A7698E">
              <w:rPr>
                <w:rFonts w:cstheme="minorHAnsi"/>
                <w:sz w:val="22"/>
              </w:rPr>
              <w:t xml:space="preserve">Die Teilnehmenden gestalten in 3 Schritten ein Heftchen für sich selbst zum </w:t>
            </w:r>
            <w:proofErr w:type="spellStart"/>
            <w:r w:rsidRPr="00A7698E">
              <w:rPr>
                <w:rFonts w:cstheme="minorHAnsi"/>
                <w:sz w:val="22"/>
              </w:rPr>
              <w:t>Mitnachhausenehmen</w:t>
            </w:r>
            <w:proofErr w:type="spellEnd"/>
            <w:r w:rsidRPr="00A7698E">
              <w:rPr>
                <w:rFonts w:cstheme="minorHAnsi"/>
                <w:sz w:val="22"/>
              </w:rPr>
              <w:t>.</w:t>
            </w:r>
          </w:p>
          <w:p w:rsidR="00AF5A24" w:rsidRPr="00A7698E" w:rsidRDefault="00AF5A24" w:rsidP="00AF5A24">
            <w:pPr>
              <w:spacing w:line="276" w:lineRule="auto"/>
              <w:rPr>
                <w:rFonts w:cstheme="minorHAnsi"/>
                <w:sz w:val="22"/>
              </w:rPr>
            </w:pPr>
            <w:r w:rsidRPr="00A7698E">
              <w:rPr>
                <w:rFonts w:cstheme="minorHAnsi"/>
                <w:noProof/>
                <w:sz w:val="22"/>
                <w:lang w:eastAsia="de-DE"/>
              </w:rPr>
              <w:drawing>
                <wp:anchor distT="0" distB="0" distL="114300" distR="114300" simplePos="0" relativeHeight="251683840" behindDoc="1" locked="0" layoutInCell="1" allowOverlap="1" wp14:anchorId="264F860D" wp14:editId="53D66582">
                  <wp:simplePos x="0" y="0"/>
                  <wp:positionH relativeFrom="column">
                    <wp:posOffset>-3175</wp:posOffset>
                  </wp:positionH>
                  <wp:positionV relativeFrom="paragraph">
                    <wp:posOffset>36830</wp:posOffset>
                  </wp:positionV>
                  <wp:extent cx="1828800" cy="2566670"/>
                  <wp:effectExtent l="0" t="0" r="0" b="5080"/>
                  <wp:wrapTight wrapText="bothSides">
                    <wp:wrapPolygon edited="0">
                      <wp:start x="0" y="0"/>
                      <wp:lineTo x="0" y="21482"/>
                      <wp:lineTo x="21375" y="21482"/>
                      <wp:lineTo x="21375" y="0"/>
                      <wp:lineTo x="0" y="0"/>
                    </wp:wrapPolygon>
                  </wp:wrapTight>
                  <wp:docPr id="1" name="Grafik 1" descr="D:\Doku\Solfrank\SJP\20180421_Klausurtag\Selbst-Fremdeinschätzung\Selbst-undFremdeinschätzung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Solfrank\SJP\20180421_Klausurtag\Selbst-Fremdeinschätzung\Selbst-undFremdeinschätzung_B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566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98E">
              <w:rPr>
                <w:rFonts w:cstheme="minorHAnsi"/>
                <w:sz w:val="22"/>
              </w:rPr>
              <w:t xml:space="preserve">Seite 1: </w:t>
            </w:r>
          </w:p>
          <w:p w:rsidR="00AF5A24" w:rsidRPr="00A7698E" w:rsidRDefault="00AF5A24" w:rsidP="00AF5A24">
            <w:pPr>
              <w:spacing w:line="276" w:lineRule="auto"/>
              <w:rPr>
                <w:rFonts w:cstheme="minorHAnsi"/>
                <w:sz w:val="22"/>
              </w:rPr>
            </w:pPr>
            <w:r w:rsidRPr="00A7698E">
              <w:rPr>
                <w:rFonts w:cstheme="minorHAnsi"/>
                <w:sz w:val="22"/>
              </w:rPr>
              <w:t>Name und mit Bild(</w:t>
            </w:r>
            <w:proofErr w:type="spellStart"/>
            <w:r w:rsidRPr="00A7698E">
              <w:rPr>
                <w:rFonts w:cstheme="minorHAnsi"/>
                <w:sz w:val="22"/>
              </w:rPr>
              <w:t>ern</w:t>
            </w:r>
            <w:proofErr w:type="spellEnd"/>
            <w:r w:rsidRPr="00A7698E">
              <w:rPr>
                <w:rFonts w:cstheme="minorHAnsi"/>
                <w:sz w:val="22"/>
              </w:rPr>
              <w:t>) gestaltete Frontseite (Schritt 1)</w:t>
            </w:r>
          </w:p>
          <w:p w:rsidR="00AF5A24" w:rsidRPr="00A7698E" w:rsidRDefault="00AF5A24" w:rsidP="00AF5A24">
            <w:pPr>
              <w:spacing w:line="276" w:lineRule="auto"/>
              <w:rPr>
                <w:rFonts w:cstheme="minorHAnsi"/>
                <w:sz w:val="22"/>
              </w:rPr>
            </w:pPr>
            <w:r w:rsidRPr="00A7698E">
              <w:rPr>
                <w:rFonts w:cstheme="minorHAnsi"/>
                <w:sz w:val="22"/>
              </w:rPr>
              <w:t xml:space="preserve">Seite 4: </w:t>
            </w:r>
          </w:p>
          <w:p w:rsidR="00AF5A24" w:rsidRPr="00A7698E" w:rsidRDefault="00AF5A24" w:rsidP="00AF5A24">
            <w:pPr>
              <w:spacing w:line="276" w:lineRule="auto"/>
              <w:rPr>
                <w:rFonts w:cstheme="minorHAnsi"/>
                <w:sz w:val="22"/>
              </w:rPr>
            </w:pPr>
            <w:r w:rsidRPr="00A7698E">
              <w:rPr>
                <w:rFonts w:cstheme="minorHAnsi"/>
                <w:sz w:val="22"/>
              </w:rPr>
              <w:t>Fremdwahrnehmung (Schritt 3)</w:t>
            </w:r>
          </w:p>
          <w:p w:rsidR="00AF5A24" w:rsidRPr="00A7698E" w:rsidRDefault="00AF5A24" w:rsidP="00AF5A24">
            <w:pPr>
              <w:spacing w:line="276" w:lineRule="auto"/>
              <w:rPr>
                <w:rFonts w:cstheme="minorHAnsi"/>
                <w:sz w:val="22"/>
              </w:rPr>
            </w:pPr>
            <w:r w:rsidRPr="00A7698E">
              <w:rPr>
                <w:rFonts w:cstheme="minorHAnsi"/>
                <w:sz w:val="22"/>
              </w:rPr>
              <w:t>Seite 2+3: Selbstreflexion zu den Bereichen (Einmaligkeit, Schwächen, Stärken, Außendarstellung)</w:t>
            </w:r>
          </w:p>
          <w:p w:rsidR="00AF5A24" w:rsidRPr="00A7698E" w:rsidRDefault="00AF5A24" w:rsidP="00AF5A24">
            <w:pPr>
              <w:spacing w:line="276" w:lineRule="auto"/>
              <w:rPr>
                <w:rFonts w:cstheme="minorHAnsi"/>
                <w:sz w:val="22"/>
              </w:rPr>
            </w:pPr>
          </w:p>
        </w:tc>
        <w:tc>
          <w:tcPr>
            <w:tcW w:w="1900" w:type="pct"/>
          </w:tcPr>
          <w:p w:rsidR="00AF5A24" w:rsidRPr="00A7698E" w:rsidRDefault="00AF5A24" w:rsidP="00AF5A24">
            <w:pPr>
              <w:spacing w:line="276" w:lineRule="auto"/>
              <w:jc w:val="both"/>
              <w:rPr>
                <w:rFonts w:cstheme="minorHAnsi"/>
                <w:sz w:val="22"/>
              </w:rPr>
            </w:pPr>
            <w:r w:rsidRPr="00A7698E">
              <w:rPr>
                <w:rFonts w:cstheme="minorHAnsi"/>
                <w:sz w:val="22"/>
              </w:rPr>
              <w:t>Die Teilnehmenden denken tiefergehend über die eigene Identität nach. Dazu nutzen Sie kognitive/verbale, aber auch intuitive/gestalterische Zugänge. Sie bekommen eine positive Rückmeldung der anderen Klassenmitglieder. Sie erleben Gemeinsamkeiten und Unterschiede von Selbst- und Fremdbild. Sie verstehen ihre eigene Persönlichkeit als Gesamtpaket von Stärken und Schwächen und lernen, sich selbst zu akzeptieren. Sie erkennen ihre Möglichkeiten, sich selbst zu verändern und weiterzuentwickeln.  Sie werden zum Treffen eigener Entscheidungen hingeführt.</w:t>
            </w:r>
          </w:p>
        </w:tc>
      </w:tr>
      <w:tr w:rsidR="00AF5A24" w:rsidRPr="00A7698E" w:rsidTr="006C03BC">
        <w:trPr>
          <w:cantSplit/>
        </w:trPr>
        <w:tc>
          <w:tcPr>
            <w:tcW w:w="600" w:type="pct"/>
          </w:tcPr>
          <w:p w:rsidR="00AF5A24" w:rsidRPr="00A7698E" w:rsidRDefault="00AF5A24" w:rsidP="00AF5A24">
            <w:pPr>
              <w:spacing w:after="200" w:line="276" w:lineRule="auto"/>
              <w:rPr>
                <w:rFonts w:cstheme="minorHAnsi"/>
                <w:sz w:val="22"/>
              </w:rPr>
            </w:pPr>
          </w:p>
        </w:tc>
        <w:tc>
          <w:tcPr>
            <w:tcW w:w="600" w:type="pct"/>
          </w:tcPr>
          <w:p w:rsidR="00AF5A24" w:rsidRPr="00A7698E" w:rsidRDefault="00AF5A24" w:rsidP="00AF5A24">
            <w:pPr>
              <w:spacing w:line="276" w:lineRule="auto"/>
              <w:rPr>
                <w:rFonts w:cstheme="minorHAnsi"/>
                <w:b/>
                <w:sz w:val="22"/>
              </w:rPr>
            </w:pPr>
          </w:p>
        </w:tc>
        <w:tc>
          <w:tcPr>
            <w:tcW w:w="1900" w:type="pct"/>
          </w:tcPr>
          <w:p w:rsidR="00AF5A24" w:rsidRPr="00A7698E" w:rsidRDefault="00AF5A24" w:rsidP="00AF5A24">
            <w:pPr>
              <w:spacing w:line="276" w:lineRule="auto"/>
              <w:rPr>
                <w:rFonts w:cstheme="minorHAnsi"/>
                <w:sz w:val="22"/>
              </w:rPr>
            </w:pPr>
            <w:r w:rsidRPr="00A7698E">
              <w:rPr>
                <w:rFonts w:cstheme="minorHAnsi"/>
                <w:sz w:val="22"/>
              </w:rPr>
              <w:t>Schritt 1 – Gestaltung der Frontseite</w:t>
            </w:r>
          </w:p>
        </w:tc>
        <w:tc>
          <w:tcPr>
            <w:tcW w:w="1900" w:type="pct"/>
          </w:tcPr>
          <w:p w:rsidR="00AF5A24" w:rsidRPr="00A7698E" w:rsidRDefault="00AF5A24" w:rsidP="00AF5A24">
            <w:pPr>
              <w:spacing w:line="276" w:lineRule="auto"/>
              <w:jc w:val="both"/>
              <w:rPr>
                <w:rFonts w:cstheme="minorHAnsi"/>
                <w:sz w:val="22"/>
              </w:rPr>
            </w:pPr>
          </w:p>
        </w:tc>
      </w:tr>
      <w:tr w:rsidR="00AF5A24" w:rsidRPr="00A7698E" w:rsidTr="006C03BC">
        <w:trPr>
          <w:cantSplit/>
        </w:trPr>
        <w:tc>
          <w:tcPr>
            <w:tcW w:w="600" w:type="pct"/>
          </w:tcPr>
          <w:p w:rsidR="00AF5A24" w:rsidRPr="00A7698E" w:rsidRDefault="00AF5A24" w:rsidP="00AF5A24">
            <w:pPr>
              <w:spacing w:after="200" w:line="276" w:lineRule="auto"/>
              <w:rPr>
                <w:rFonts w:cstheme="minorHAnsi"/>
                <w:sz w:val="22"/>
              </w:rPr>
            </w:pPr>
          </w:p>
        </w:tc>
        <w:tc>
          <w:tcPr>
            <w:tcW w:w="600" w:type="pct"/>
          </w:tcPr>
          <w:p w:rsidR="00AF5A24" w:rsidRPr="00A7698E" w:rsidRDefault="00AF5A24" w:rsidP="00AF5A24">
            <w:pPr>
              <w:spacing w:line="276" w:lineRule="auto"/>
              <w:rPr>
                <w:rFonts w:cstheme="minorHAnsi"/>
                <w:b/>
                <w:sz w:val="22"/>
              </w:rPr>
            </w:pPr>
          </w:p>
        </w:tc>
        <w:tc>
          <w:tcPr>
            <w:tcW w:w="1900" w:type="pct"/>
          </w:tcPr>
          <w:p w:rsidR="00AF5A24" w:rsidRPr="00A7698E" w:rsidRDefault="00AF5A24" w:rsidP="00AF5A24">
            <w:pPr>
              <w:spacing w:line="276" w:lineRule="auto"/>
              <w:rPr>
                <w:rFonts w:cstheme="minorHAnsi"/>
                <w:sz w:val="22"/>
              </w:rPr>
            </w:pPr>
            <w:r w:rsidRPr="00A7698E">
              <w:rPr>
                <w:rFonts w:cstheme="minorHAnsi"/>
                <w:sz w:val="22"/>
              </w:rPr>
              <w:t>Schritt 2 – Selbstreflexion</w:t>
            </w:r>
          </w:p>
          <w:p w:rsidR="00AF5A24" w:rsidRPr="00A7698E" w:rsidRDefault="00AF5A24" w:rsidP="00AF5A24">
            <w:pPr>
              <w:autoSpaceDE w:val="0"/>
              <w:autoSpaceDN w:val="0"/>
              <w:adjustRightInd w:val="0"/>
              <w:spacing w:line="276" w:lineRule="auto"/>
              <w:rPr>
                <w:rFonts w:cstheme="minorHAnsi"/>
                <w:sz w:val="22"/>
              </w:rPr>
            </w:pPr>
            <w:r w:rsidRPr="00A7698E">
              <w:rPr>
                <w:rFonts w:cstheme="minorHAnsi"/>
                <w:sz w:val="22"/>
              </w:rPr>
              <w:t>Gruppen gehen in Räume. Teamer liest Text „… weil du einmalig bist“ und gibt bei Bedarf Hilfestellungen. Ggf. mit Musik unterlegen.</w:t>
            </w:r>
          </w:p>
        </w:tc>
        <w:tc>
          <w:tcPr>
            <w:tcW w:w="1900" w:type="pct"/>
          </w:tcPr>
          <w:p w:rsidR="00AF5A24" w:rsidRPr="00A7698E" w:rsidRDefault="00AF5A24" w:rsidP="00AF5A24">
            <w:pPr>
              <w:spacing w:line="276" w:lineRule="auto"/>
              <w:jc w:val="both"/>
              <w:rPr>
                <w:rFonts w:cstheme="minorHAnsi"/>
                <w:sz w:val="22"/>
              </w:rPr>
            </w:pPr>
          </w:p>
        </w:tc>
      </w:tr>
      <w:tr w:rsidR="002E3381" w:rsidRPr="00A7698E" w:rsidTr="006C03BC">
        <w:trPr>
          <w:cantSplit/>
        </w:trPr>
        <w:tc>
          <w:tcPr>
            <w:tcW w:w="600" w:type="pct"/>
          </w:tcPr>
          <w:p w:rsidR="002E3381" w:rsidRDefault="00683AB0" w:rsidP="002E3381">
            <w:pPr>
              <w:spacing w:after="200" w:line="276" w:lineRule="auto"/>
              <w:rPr>
                <w:rFonts w:cstheme="minorHAnsi"/>
                <w:sz w:val="22"/>
              </w:rPr>
            </w:pPr>
            <w:r>
              <w:rPr>
                <w:rFonts w:cstheme="minorHAnsi"/>
                <w:sz w:val="22"/>
              </w:rPr>
              <w:lastRenderedPageBreak/>
              <w:t>20.15-20.30</w:t>
            </w:r>
          </w:p>
          <w:p w:rsidR="007D2D67" w:rsidRPr="00A7698E" w:rsidRDefault="007D2D67" w:rsidP="002E3381">
            <w:pPr>
              <w:spacing w:after="200" w:line="276" w:lineRule="auto"/>
              <w:rPr>
                <w:rFonts w:cstheme="minorHAnsi"/>
                <w:sz w:val="22"/>
              </w:rPr>
            </w:pPr>
            <w:r>
              <w:rPr>
                <w:rFonts w:cstheme="minorHAnsi"/>
                <w:sz w:val="22"/>
              </w:rPr>
              <w:t>0:15 h</w:t>
            </w:r>
          </w:p>
        </w:tc>
        <w:tc>
          <w:tcPr>
            <w:tcW w:w="600" w:type="pct"/>
          </w:tcPr>
          <w:p w:rsidR="002E3381" w:rsidRPr="00A7698E" w:rsidRDefault="002E3381" w:rsidP="002E3381">
            <w:pPr>
              <w:spacing w:after="200" w:line="276" w:lineRule="auto"/>
              <w:rPr>
                <w:rFonts w:cstheme="minorHAnsi"/>
                <w:b/>
                <w:sz w:val="22"/>
              </w:rPr>
            </w:pPr>
          </w:p>
        </w:tc>
        <w:tc>
          <w:tcPr>
            <w:tcW w:w="1900" w:type="pct"/>
          </w:tcPr>
          <w:p w:rsidR="00AF5A24" w:rsidRPr="00A7698E" w:rsidRDefault="00AF5A24" w:rsidP="00AF5A24">
            <w:pPr>
              <w:spacing w:line="276" w:lineRule="auto"/>
              <w:rPr>
                <w:rFonts w:cstheme="minorHAnsi"/>
                <w:sz w:val="22"/>
              </w:rPr>
            </w:pPr>
            <w:r w:rsidRPr="00A7698E">
              <w:rPr>
                <w:rFonts w:cstheme="minorHAnsi"/>
                <w:sz w:val="22"/>
              </w:rPr>
              <w:t>Schritt 3 – Fremdwahrnehmung</w:t>
            </w:r>
          </w:p>
          <w:p w:rsidR="00AF5A24" w:rsidRPr="00A7698E" w:rsidRDefault="00AF5A24" w:rsidP="00AF5A24">
            <w:pPr>
              <w:spacing w:line="276" w:lineRule="auto"/>
              <w:rPr>
                <w:rFonts w:cstheme="minorHAnsi"/>
                <w:sz w:val="22"/>
              </w:rPr>
            </w:pPr>
            <w:r w:rsidRPr="00A7698E">
              <w:rPr>
                <w:rFonts w:cstheme="minorHAnsi"/>
                <w:sz w:val="22"/>
              </w:rPr>
              <w:t xml:space="preserve">Gruppen bleiben in den Räumen. </w:t>
            </w:r>
            <w:proofErr w:type="spellStart"/>
            <w:r w:rsidRPr="00A7698E">
              <w:rPr>
                <w:rFonts w:cstheme="minorHAnsi"/>
                <w:sz w:val="22"/>
              </w:rPr>
              <w:t>Teamende</w:t>
            </w:r>
            <w:proofErr w:type="spellEnd"/>
            <w:r w:rsidRPr="00A7698E">
              <w:rPr>
                <w:rFonts w:cstheme="minorHAnsi"/>
                <w:sz w:val="22"/>
              </w:rPr>
              <w:t xml:space="preserve"> nehmen die geschlossenen Blätter der Teilnehmenden mit und füllen mittels Befragung der anderen Gruppen die Rückseite.</w:t>
            </w:r>
          </w:p>
          <w:p w:rsidR="00AF5A24" w:rsidRPr="00A7698E" w:rsidRDefault="00AF5A24" w:rsidP="00AF5A24">
            <w:pPr>
              <w:spacing w:line="276" w:lineRule="auto"/>
              <w:rPr>
                <w:rFonts w:cstheme="minorHAnsi"/>
                <w:sz w:val="22"/>
              </w:rPr>
            </w:pPr>
          </w:p>
          <w:p w:rsidR="002E3381" w:rsidRPr="00A7698E" w:rsidRDefault="00AF5A24" w:rsidP="00AF5A24">
            <w:pPr>
              <w:spacing w:line="276" w:lineRule="auto"/>
              <w:rPr>
                <w:rFonts w:cstheme="minorHAnsi"/>
                <w:b/>
                <w:sz w:val="22"/>
              </w:rPr>
            </w:pPr>
            <w:r w:rsidRPr="00A7698E">
              <w:rPr>
                <w:rFonts w:cstheme="minorHAnsi"/>
                <w:sz w:val="22"/>
              </w:rPr>
              <w:t>Rückgabe der Blätter am Ende mit ausreichend Zeit zum Lesen und zur „Besiegelung“ mit dem eigenen Fingerabdruck</w:t>
            </w:r>
          </w:p>
        </w:tc>
        <w:tc>
          <w:tcPr>
            <w:tcW w:w="1900" w:type="pct"/>
          </w:tcPr>
          <w:p w:rsidR="002E3381" w:rsidRPr="00A7698E" w:rsidRDefault="002E3381" w:rsidP="002E3381">
            <w:pPr>
              <w:spacing w:line="276" w:lineRule="auto"/>
              <w:rPr>
                <w:rFonts w:cstheme="minorHAnsi"/>
                <w:sz w:val="22"/>
              </w:rPr>
            </w:pPr>
          </w:p>
        </w:tc>
      </w:tr>
      <w:tr w:rsidR="009401E6" w:rsidRPr="00A7698E" w:rsidTr="006C03BC">
        <w:trPr>
          <w:cantSplit/>
        </w:trPr>
        <w:tc>
          <w:tcPr>
            <w:tcW w:w="600" w:type="pct"/>
          </w:tcPr>
          <w:p w:rsidR="009401E6" w:rsidRDefault="00683AB0" w:rsidP="009401E6">
            <w:pPr>
              <w:spacing w:after="200" w:line="276" w:lineRule="auto"/>
              <w:rPr>
                <w:rFonts w:cstheme="minorHAnsi"/>
                <w:sz w:val="22"/>
              </w:rPr>
            </w:pPr>
            <w:r>
              <w:rPr>
                <w:rFonts w:cstheme="minorHAnsi"/>
                <w:sz w:val="22"/>
              </w:rPr>
              <w:t>20.30-21.45</w:t>
            </w:r>
          </w:p>
          <w:p w:rsidR="007D2D67" w:rsidRPr="00A7698E" w:rsidRDefault="007D2D67" w:rsidP="009401E6">
            <w:pPr>
              <w:spacing w:after="200" w:line="276" w:lineRule="auto"/>
              <w:rPr>
                <w:rFonts w:cstheme="minorHAnsi"/>
                <w:sz w:val="22"/>
              </w:rPr>
            </w:pPr>
            <w:r>
              <w:rPr>
                <w:rFonts w:cstheme="minorHAnsi"/>
                <w:sz w:val="22"/>
              </w:rPr>
              <w:t>1:15 h</w:t>
            </w:r>
          </w:p>
        </w:tc>
        <w:tc>
          <w:tcPr>
            <w:tcW w:w="600" w:type="pct"/>
          </w:tcPr>
          <w:p w:rsidR="009401E6" w:rsidRPr="00A7698E" w:rsidRDefault="009401E6" w:rsidP="009401E6">
            <w:pPr>
              <w:spacing w:line="276" w:lineRule="auto"/>
              <w:rPr>
                <w:rFonts w:cstheme="minorHAnsi"/>
                <w:b/>
                <w:sz w:val="22"/>
              </w:rPr>
            </w:pPr>
            <w:r w:rsidRPr="00A7698E">
              <w:rPr>
                <w:rFonts w:cstheme="minorHAnsi"/>
                <w:b/>
                <w:sz w:val="22"/>
              </w:rPr>
              <w:t xml:space="preserve">Abendimpuls </w:t>
            </w:r>
          </w:p>
          <w:p w:rsidR="009401E6" w:rsidRPr="00A7698E" w:rsidRDefault="009401E6" w:rsidP="009401E6">
            <w:pPr>
              <w:spacing w:after="200" w:line="276" w:lineRule="auto"/>
              <w:rPr>
                <w:rFonts w:cstheme="minorHAnsi"/>
                <w:sz w:val="22"/>
              </w:rPr>
            </w:pPr>
          </w:p>
        </w:tc>
        <w:tc>
          <w:tcPr>
            <w:tcW w:w="1900" w:type="pct"/>
          </w:tcPr>
          <w:p w:rsidR="009401E6" w:rsidRPr="00A7698E" w:rsidRDefault="00683AB0" w:rsidP="009401E6">
            <w:pPr>
              <w:spacing w:line="276" w:lineRule="auto"/>
              <w:rPr>
                <w:rFonts w:cstheme="minorHAnsi"/>
                <w:sz w:val="22"/>
              </w:rPr>
            </w:pPr>
            <w:r>
              <w:rPr>
                <w:rFonts w:cstheme="minorHAnsi"/>
                <w:sz w:val="22"/>
              </w:rPr>
              <w:t>Fackelwanderung, Feuerschalenimpuls</w:t>
            </w:r>
          </w:p>
        </w:tc>
        <w:tc>
          <w:tcPr>
            <w:tcW w:w="1900" w:type="pct"/>
          </w:tcPr>
          <w:p w:rsidR="009401E6" w:rsidRPr="00A7698E" w:rsidRDefault="00C40F56" w:rsidP="00C40F56">
            <w:pPr>
              <w:spacing w:line="276" w:lineRule="auto"/>
              <w:rPr>
                <w:rFonts w:cstheme="minorHAnsi"/>
                <w:sz w:val="22"/>
              </w:rPr>
            </w:pPr>
            <w:r w:rsidRPr="00A7698E">
              <w:rPr>
                <w:rFonts w:cstheme="minorHAnsi"/>
                <w:sz w:val="22"/>
              </w:rPr>
              <w:t>Der Impuls dient dem ruhigen Abschluss des Tages und dem Eröffnen der spirituellen Lebensdimension. Die rahmenden Impulse bei den Tagen der Orientierung regen die Jugendlichen dazu an, über eigene Rituale im Alltag nachzudenken.</w:t>
            </w:r>
          </w:p>
        </w:tc>
      </w:tr>
    </w:tbl>
    <w:p w:rsidR="006C03BC" w:rsidRPr="00A7698E" w:rsidRDefault="006C03BC" w:rsidP="00120FA8">
      <w:pPr>
        <w:spacing w:line="276" w:lineRule="auto"/>
        <w:rPr>
          <w:rFonts w:cstheme="minorHAnsi"/>
          <w:sz w:val="22"/>
        </w:rPr>
      </w:pPr>
    </w:p>
    <w:p w:rsidR="00E753AC" w:rsidRDefault="00E753AC">
      <w:pPr>
        <w:spacing w:after="160" w:line="259" w:lineRule="auto"/>
        <w:rPr>
          <w:rFonts w:cstheme="minorHAnsi"/>
          <w:sz w:val="22"/>
        </w:rPr>
      </w:pPr>
      <w:r>
        <w:rPr>
          <w:rFonts w:cstheme="minorHAnsi"/>
          <w:sz w:val="22"/>
        </w:rPr>
        <w:br w:type="page"/>
      </w:r>
    </w:p>
    <w:p w:rsidR="006C03BC" w:rsidRPr="00A7698E" w:rsidRDefault="000A0E80" w:rsidP="00120FA8">
      <w:pPr>
        <w:spacing w:line="276" w:lineRule="auto"/>
        <w:rPr>
          <w:rFonts w:cstheme="minorHAnsi"/>
          <w:sz w:val="22"/>
        </w:rPr>
      </w:pPr>
      <w:r w:rsidRPr="00A7698E">
        <w:rPr>
          <w:rFonts w:cstheme="minorHAnsi"/>
          <w:sz w:val="22"/>
        </w:rPr>
        <w:lastRenderedPageBreak/>
        <w:t>2. Tag (Wochentag, Datum):</w:t>
      </w:r>
      <w:r w:rsidR="00BB089D">
        <w:rPr>
          <w:rFonts w:cstheme="minorHAnsi"/>
          <w:sz w:val="22"/>
        </w:rPr>
        <w:t xml:space="preserve"> </w:t>
      </w:r>
      <w:r w:rsidR="00BB089D" w:rsidRPr="005C75BD">
        <w:rPr>
          <w:rFonts w:cstheme="minorHAnsi"/>
          <w:color w:val="0070C0"/>
          <w:sz w:val="22"/>
        </w:rPr>
        <w:t xml:space="preserve">Donnerstag, </w:t>
      </w:r>
      <w:r w:rsidR="004730F2" w:rsidRPr="005C75BD">
        <w:rPr>
          <w:rFonts w:cstheme="minorHAnsi"/>
          <w:color w:val="0070C0"/>
          <w:sz w:val="22"/>
        </w:rPr>
        <w:t>XX.XX.</w:t>
      </w:r>
      <w:r w:rsidR="00E13345" w:rsidRPr="005C75BD">
        <w:rPr>
          <w:rFonts w:cstheme="minorHAnsi"/>
          <w:color w:val="0070C0"/>
          <w:sz w:val="22"/>
        </w:rPr>
        <w:t>XXXX</w:t>
      </w:r>
    </w:p>
    <w:p w:rsidR="000A0E80" w:rsidRPr="00A7698E" w:rsidRDefault="000A0E80" w:rsidP="00120FA8">
      <w:pPr>
        <w:spacing w:line="276" w:lineRule="auto"/>
        <w:rPr>
          <w:rFonts w:cstheme="minorHAnsi"/>
          <w:sz w:val="22"/>
        </w:rPr>
      </w:pPr>
    </w:p>
    <w:tbl>
      <w:tblPr>
        <w:tblStyle w:val="Tabellenraster"/>
        <w:tblW w:w="5000" w:type="pct"/>
        <w:tblLook w:val="04A0" w:firstRow="1" w:lastRow="0" w:firstColumn="1" w:lastColumn="0" w:noHBand="0" w:noVBand="1"/>
      </w:tblPr>
      <w:tblGrid>
        <w:gridCol w:w="1679"/>
        <w:gridCol w:w="1679"/>
        <w:gridCol w:w="5318"/>
        <w:gridCol w:w="5318"/>
      </w:tblGrid>
      <w:tr w:rsidR="000A0E80" w:rsidRPr="00A7698E" w:rsidTr="000A0E80">
        <w:trPr>
          <w:cantSplit/>
        </w:trPr>
        <w:tc>
          <w:tcPr>
            <w:tcW w:w="600" w:type="pct"/>
          </w:tcPr>
          <w:p w:rsidR="000A0E80" w:rsidRPr="00A7698E" w:rsidRDefault="000A0E80" w:rsidP="000A0E80">
            <w:pPr>
              <w:spacing w:after="200" w:line="276" w:lineRule="auto"/>
              <w:rPr>
                <w:rFonts w:cstheme="minorHAnsi"/>
                <w:sz w:val="22"/>
              </w:rPr>
            </w:pPr>
            <w:r w:rsidRPr="00A7698E">
              <w:rPr>
                <w:rFonts w:cstheme="minorHAnsi"/>
                <w:sz w:val="22"/>
              </w:rPr>
              <w:t>Arbeitszeit</w:t>
            </w:r>
          </w:p>
        </w:tc>
        <w:tc>
          <w:tcPr>
            <w:tcW w:w="600" w:type="pct"/>
          </w:tcPr>
          <w:p w:rsidR="000A0E80" w:rsidRPr="00A7698E" w:rsidRDefault="000A0E80" w:rsidP="000A0E80">
            <w:pPr>
              <w:spacing w:after="200" w:line="276" w:lineRule="auto"/>
              <w:rPr>
                <w:rFonts w:cstheme="minorHAnsi"/>
                <w:sz w:val="22"/>
              </w:rPr>
            </w:pPr>
            <w:r w:rsidRPr="00A7698E">
              <w:rPr>
                <w:rFonts w:cstheme="minorHAnsi"/>
                <w:sz w:val="22"/>
              </w:rPr>
              <w:t>Arbeitsthema + Inhalt</w:t>
            </w:r>
          </w:p>
        </w:tc>
        <w:tc>
          <w:tcPr>
            <w:tcW w:w="1900" w:type="pct"/>
          </w:tcPr>
          <w:p w:rsidR="000A0E80" w:rsidRPr="00A7698E" w:rsidRDefault="000A0E80" w:rsidP="000A0E80">
            <w:pPr>
              <w:spacing w:after="200" w:line="276" w:lineRule="auto"/>
              <w:rPr>
                <w:rFonts w:cstheme="minorHAnsi"/>
                <w:sz w:val="22"/>
              </w:rPr>
            </w:pPr>
            <w:r w:rsidRPr="00A7698E">
              <w:rPr>
                <w:rFonts w:cstheme="minorHAnsi"/>
                <w:sz w:val="22"/>
              </w:rPr>
              <w:t>Methode</w:t>
            </w:r>
          </w:p>
        </w:tc>
        <w:tc>
          <w:tcPr>
            <w:tcW w:w="1900" w:type="pct"/>
          </w:tcPr>
          <w:p w:rsidR="000A0E80" w:rsidRPr="00A7698E" w:rsidRDefault="000A0E80" w:rsidP="000A0E80">
            <w:pPr>
              <w:spacing w:after="200" w:line="276" w:lineRule="auto"/>
              <w:rPr>
                <w:rFonts w:cstheme="minorHAnsi"/>
                <w:sz w:val="22"/>
              </w:rPr>
            </w:pPr>
            <w:r w:rsidRPr="00A7698E">
              <w:rPr>
                <w:rFonts w:cstheme="minorHAnsi"/>
                <w:sz w:val="22"/>
              </w:rPr>
              <w:t>Zielsetzung der jeweiligen Arbeitseinheit</w:t>
            </w:r>
          </w:p>
        </w:tc>
      </w:tr>
      <w:tr w:rsidR="000A0E80" w:rsidRPr="00A7698E" w:rsidTr="000A0E80">
        <w:trPr>
          <w:cantSplit/>
        </w:trPr>
        <w:tc>
          <w:tcPr>
            <w:tcW w:w="600" w:type="pct"/>
          </w:tcPr>
          <w:p w:rsidR="000A0E80" w:rsidRDefault="00BB089D" w:rsidP="000A0E80">
            <w:pPr>
              <w:spacing w:after="200" w:line="276" w:lineRule="auto"/>
              <w:rPr>
                <w:rFonts w:cstheme="minorHAnsi"/>
                <w:sz w:val="22"/>
              </w:rPr>
            </w:pPr>
            <w:r>
              <w:rPr>
                <w:rFonts w:cstheme="minorHAnsi"/>
                <w:sz w:val="22"/>
              </w:rPr>
              <w:t>9.15-9.45</w:t>
            </w:r>
          </w:p>
          <w:p w:rsidR="00EA4AE5" w:rsidRPr="00A7698E" w:rsidRDefault="00EA4AE5" w:rsidP="000A0E80">
            <w:pPr>
              <w:spacing w:after="200" w:line="276" w:lineRule="auto"/>
              <w:rPr>
                <w:rFonts w:cstheme="minorHAnsi"/>
                <w:sz w:val="22"/>
              </w:rPr>
            </w:pPr>
            <w:r>
              <w:rPr>
                <w:rFonts w:cstheme="minorHAnsi"/>
                <w:sz w:val="22"/>
              </w:rPr>
              <w:t>0:30 h</w:t>
            </w:r>
          </w:p>
        </w:tc>
        <w:tc>
          <w:tcPr>
            <w:tcW w:w="600" w:type="pct"/>
          </w:tcPr>
          <w:p w:rsidR="000A0E80" w:rsidRPr="00A7698E" w:rsidRDefault="000A0E80" w:rsidP="000A0E80">
            <w:pPr>
              <w:spacing w:line="276" w:lineRule="auto"/>
              <w:rPr>
                <w:rFonts w:cstheme="minorHAnsi"/>
                <w:b/>
                <w:sz w:val="22"/>
              </w:rPr>
            </w:pPr>
            <w:r w:rsidRPr="00A7698E">
              <w:rPr>
                <w:rFonts w:cstheme="minorHAnsi"/>
                <w:b/>
                <w:sz w:val="22"/>
              </w:rPr>
              <w:t>Morgenimpuls</w:t>
            </w:r>
          </w:p>
          <w:p w:rsidR="000A0E80" w:rsidRPr="00A7698E" w:rsidRDefault="000A0E80" w:rsidP="000A0E80">
            <w:pPr>
              <w:spacing w:line="276" w:lineRule="auto"/>
              <w:rPr>
                <w:rFonts w:cstheme="minorHAnsi"/>
                <w:b/>
                <w:sz w:val="22"/>
              </w:rPr>
            </w:pPr>
          </w:p>
          <w:p w:rsidR="000A0E80" w:rsidRPr="00A7698E" w:rsidRDefault="000A0E80" w:rsidP="000A0E80">
            <w:pPr>
              <w:spacing w:after="200" w:line="276" w:lineRule="auto"/>
              <w:rPr>
                <w:rFonts w:cstheme="minorHAnsi"/>
                <w:sz w:val="22"/>
              </w:rPr>
            </w:pPr>
          </w:p>
        </w:tc>
        <w:tc>
          <w:tcPr>
            <w:tcW w:w="1900" w:type="pct"/>
          </w:tcPr>
          <w:p w:rsidR="000A0E80" w:rsidRPr="00A7698E" w:rsidRDefault="00BB089D" w:rsidP="000A0E80">
            <w:pPr>
              <w:tabs>
                <w:tab w:val="left" w:pos="497"/>
              </w:tabs>
              <w:spacing w:line="276" w:lineRule="auto"/>
              <w:rPr>
                <w:rFonts w:cstheme="minorHAnsi"/>
                <w:sz w:val="22"/>
              </w:rPr>
            </w:pPr>
            <w:r>
              <w:rPr>
                <w:rFonts w:cstheme="minorHAnsi"/>
                <w:sz w:val="22"/>
              </w:rPr>
              <w:t>Bäume ertasten</w:t>
            </w:r>
          </w:p>
        </w:tc>
        <w:tc>
          <w:tcPr>
            <w:tcW w:w="1900" w:type="pct"/>
          </w:tcPr>
          <w:p w:rsidR="000A0E80" w:rsidRPr="00A7698E" w:rsidRDefault="000A0E80" w:rsidP="000A0E80">
            <w:pPr>
              <w:spacing w:line="276" w:lineRule="auto"/>
              <w:rPr>
                <w:rFonts w:cstheme="minorHAnsi"/>
                <w:sz w:val="22"/>
              </w:rPr>
            </w:pPr>
            <w:r w:rsidRPr="00A7698E">
              <w:rPr>
                <w:rFonts w:cstheme="minorHAnsi"/>
                <w:sz w:val="22"/>
              </w:rPr>
              <w:t>Der Impuls dient dem gemeinsamen Start in den Tag. Er kann ruhig und spirituell, aber auch aktivierend sein. Die rahmenden Impulse bei den Tagen der Orientierung regen die Jugendlichen dazu an, über eigene Rituale im Alltag nachzudenken.</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9.45-10.25</w:t>
            </w:r>
          </w:p>
          <w:p w:rsidR="00EA4AE5" w:rsidRPr="00A7698E" w:rsidRDefault="00EA4AE5" w:rsidP="00A166D3">
            <w:pPr>
              <w:spacing w:after="200" w:line="276" w:lineRule="auto"/>
              <w:rPr>
                <w:rFonts w:cstheme="minorHAnsi"/>
                <w:sz w:val="22"/>
              </w:rPr>
            </w:pPr>
            <w:r>
              <w:rPr>
                <w:rFonts w:cstheme="minorHAnsi"/>
                <w:sz w:val="22"/>
              </w:rPr>
              <w:t>0:40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Vorstellung Teilnehmende</w:t>
            </w:r>
          </w:p>
        </w:tc>
        <w:tc>
          <w:tcPr>
            <w:tcW w:w="1900" w:type="pct"/>
          </w:tcPr>
          <w:p w:rsidR="00AF5A24" w:rsidRPr="00A7698E" w:rsidRDefault="00AF5A24" w:rsidP="00AF5A24">
            <w:pPr>
              <w:spacing w:line="276" w:lineRule="auto"/>
              <w:rPr>
                <w:rFonts w:cstheme="minorHAnsi"/>
                <w:b/>
                <w:sz w:val="22"/>
              </w:rPr>
            </w:pPr>
            <w:r w:rsidRPr="00A7698E">
              <w:rPr>
                <w:rFonts w:cstheme="minorHAnsi"/>
                <w:b/>
                <w:sz w:val="22"/>
              </w:rPr>
              <w:t>Rasender Reporter:</w:t>
            </w:r>
          </w:p>
          <w:p w:rsidR="007D2D67" w:rsidRPr="00A7698E" w:rsidRDefault="007D2D67" w:rsidP="007D2D67">
            <w:pPr>
              <w:numPr>
                <w:ilvl w:val="0"/>
                <w:numId w:val="5"/>
              </w:numPr>
              <w:tabs>
                <w:tab w:val="left" w:pos="497"/>
              </w:tabs>
              <w:spacing w:line="276" w:lineRule="auto"/>
              <w:ind w:left="497" w:hanging="425"/>
              <w:rPr>
                <w:rFonts w:cstheme="minorHAnsi"/>
                <w:sz w:val="22"/>
              </w:rPr>
            </w:pPr>
            <w:r w:rsidRPr="00A7698E">
              <w:rPr>
                <w:rFonts w:cstheme="minorHAnsi"/>
                <w:sz w:val="22"/>
              </w:rPr>
              <w:t>Name / Vorname oben auf ein Blatt schreiben und zusammen knüllen, dann in die Mitte (in einen Behälter) werfen</w:t>
            </w:r>
          </w:p>
          <w:p w:rsidR="007D2D67" w:rsidRDefault="007D2D67" w:rsidP="007D2D67">
            <w:pPr>
              <w:numPr>
                <w:ilvl w:val="0"/>
                <w:numId w:val="5"/>
              </w:numPr>
              <w:tabs>
                <w:tab w:val="left" w:pos="497"/>
              </w:tabs>
              <w:spacing w:line="276" w:lineRule="auto"/>
              <w:ind w:left="497" w:hanging="425"/>
              <w:rPr>
                <w:rFonts w:cstheme="minorHAnsi"/>
                <w:sz w:val="22"/>
              </w:rPr>
            </w:pPr>
            <w:r w:rsidRPr="00A7698E">
              <w:rPr>
                <w:rFonts w:cstheme="minorHAnsi"/>
                <w:sz w:val="22"/>
              </w:rPr>
              <w:t>Fragen (jeweils ein Knäuel aufheben und denjenigen / den/-diejenige interviewen, Antwort auf den Zettel schreiben, dann wieder Knäuel in die Mitte werfen) - bitte leserlich schreiben</w:t>
            </w:r>
            <w:r>
              <w:rPr>
                <w:rFonts w:cstheme="minorHAnsi"/>
                <w:sz w:val="22"/>
              </w:rPr>
              <w:t>.</w:t>
            </w:r>
          </w:p>
          <w:p w:rsidR="007D2D67" w:rsidRPr="00A7698E" w:rsidRDefault="007D2D67" w:rsidP="007D2D67">
            <w:pPr>
              <w:tabs>
                <w:tab w:val="left" w:pos="497"/>
              </w:tabs>
              <w:spacing w:line="276" w:lineRule="auto"/>
              <w:ind w:left="497"/>
              <w:rPr>
                <w:rFonts w:cstheme="minorHAnsi"/>
                <w:sz w:val="22"/>
              </w:rPr>
            </w:pPr>
            <w:r>
              <w:rPr>
                <w:rFonts w:cstheme="minorHAnsi"/>
                <w:sz w:val="22"/>
              </w:rPr>
              <w:t>z.B. Wie sieht für dich ein perfekter Tag aus?</w:t>
            </w:r>
          </w:p>
          <w:p w:rsidR="00A166D3" w:rsidRPr="00A7698E" w:rsidRDefault="007D2D67" w:rsidP="007D2D67">
            <w:pPr>
              <w:numPr>
                <w:ilvl w:val="0"/>
                <w:numId w:val="5"/>
              </w:numPr>
              <w:tabs>
                <w:tab w:val="num" w:pos="497"/>
              </w:tabs>
              <w:spacing w:line="276" w:lineRule="auto"/>
              <w:ind w:left="497" w:hanging="497"/>
              <w:rPr>
                <w:rFonts w:cstheme="minorHAnsi"/>
                <w:sz w:val="22"/>
              </w:rPr>
            </w:pPr>
            <w:r w:rsidRPr="00A7698E">
              <w:rPr>
                <w:rFonts w:cstheme="minorHAnsi"/>
                <w:sz w:val="22"/>
              </w:rPr>
              <w:t>Leitung sammelt die Blätter ein und lässt die Klasse raten, wem das jeweilige Blatt gehört</w:t>
            </w:r>
          </w:p>
        </w:tc>
        <w:tc>
          <w:tcPr>
            <w:tcW w:w="1900" w:type="pct"/>
          </w:tcPr>
          <w:p w:rsidR="00A166D3" w:rsidRPr="00A7698E" w:rsidRDefault="00A166D3" w:rsidP="00A166D3">
            <w:pPr>
              <w:spacing w:line="276" w:lineRule="auto"/>
              <w:jc w:val="both"/>
              <w:rPr>
                <w:rFonts w:cstheme="minorHAnsi"/>
                <w:sz w:val="22"/>
              </w:rPr>
            </w:pPr>
            <w:r w:rsidRPr="00A7698E">
              <w:rPr>
                <w:rFonts w:cstheme="minorHAnsi"/>
                <w:sz w:val="22"/>
              </w:rPr>
              <w:t>Die Teilnehmenden erfahren neue Aspekte aus dem Leben ihrer Mitteilnehmende*innen. Sie kommen über die Grenzen der Freundeskreise hinweg miteinander ins Gespräch.</w:t>
            </w:r>
          </w:p>
        </w:tc>
      </w:tr>
      <w:tr w:rsidR="00271FAC" w:rsidRPr="00A7698E" w:rsidTr="000A0E80">
        <w:trPr>
          <w:cantSplit/>
        </w:trPr>
        <w:tc>
          <w:tcPr>
            <w:tcW w:w="600" w:type="pct"/>
          </w:tcPr>
          <w:p w:rsidR="00271FAC" w:rsidRDefault="00A166D3" w:rsidP="00271FAC">
            <w:pPr>
              <w:spacing w:after="200" w:line="276" w:lineRule="auto"/>
              <w:rPr>
                <w:rFonts w:cstheme="minorHAnsi"/>
                <w:sz w:val="22"/>
              </w:rPr>
            </w:pPr>
            <w:r>
              <w:rPr>
                <w:rFonts w:cstheme="minorHAnsi"/>
                <w:sz w:val="22"/>
              </w:rPr>
              <w:lastRenderedPageBreak/>
              <w:t>10.45-12.15</w:t>
            </w:r>
          </w:p>
          <w:p w:rsidR="00EA4AE5" w:rsidRPr="00A7698E" w:rsidRDefault="00EA4AE5" w:rsidP="00271FAC">
            <w:pPr>
              <w:spacing w:after="200" w:line="276" w:lineRule="auto"/>
              <w:rPr>
                <w:rFonts w:cstheme="minorHAnsi"/>
                <w:sz w:val="22"/>
              </w:rPr>
            </w:pPr>
            <w:r>
              <w:rPr>
                <w:rFonts w:cstheme="minorHAnsi"/>
                <w:sz w:val="22"/>
              </w:rPr>
              <w:t>0:30 h</w:t>
            </w:r>
          </w:p>
        </w:tc>
        <w:tc>
          <w:tcPr>
            <w:tcW w:w="600" w:type="pct"/>
          </w:tcPr>
          <w:p w:rsidR="00271FAC" w:rsidRPr="00A7698E" w:rsidRDefault="007D2D67" w:rsidP="007D2D67">
            <w:pPr>
              <w:spacing w:line="276" w:lineRule="auto"/>
              <w:rPr>
                <w:rFonts w:cstheme="minorHAnsi"/>
                <w:b/>
                <w:sz w:val="22"/>
              </w:rPr>
            </w:pPr>
            <w:r>
              <w:rPr>
                <w:rFonts w:cstheme="minorHAnsi"/>
                <w:b/>
                <w:sz w:val="22"/>
              </w:rPr>
              <w:t>Klassen-Ziel-Spiel</w:t>
            </w:r>
          </w:p>
        </w:tc>
        <w:tc>
          <w:tcPr>
            <w:tcW w:w="1900" w:type="pct"/>
          </w:tcPr>
          <w:p w:rsidR="007D2D67" w:rsidRDefault="007D2D67" w:rsidP="007D2D67">
            <w:pPr>
              <w:spacing w:line="276" w:lineRule="auto"/>
              <w:rPr>
                <w:rFonts w:cstheme="minorHAnsi"/>
                <w:sz w:val="22"/>
              </w:rPr>
            </w:pPr>
            <w:r>
              <w:rPr>
                <w:rFonts w:cstheme="minorHAnsi"/>
                <w:sz w:val="22"/>
              </w:rPr>
              <w:t>Die Klasse muss auf Stühlen eine Strecke überwinden ohne den Boden zu berühren (ca. 2/3 so viele Stühle wie Teilnehmende). Wenn jemand den Boden berührt, müssen sie wieder anfangen. Wenn ein Stuhl nicht berührt wird, wird er weggenommen. Zwischendurch gibt es weitere Herausforderungen (z.B. umsortieren, nicht sprechen, Blinde).</w:t>
            </w:r>
          </w:p>
          <w:p w:rsidR="007D2D67" w:rsidRDefault="007D2D67" w:rsidP="007D2D67">
            <w:pPr>
              <w:spacing w:line="276" w:lineRule="auto"/>
              <w:rPr>
                <w:rFonts w:cstheme="minorHAnsi"/>
                <w:sz w:val="22"/>
              </w:rPr>
            </w:pPr>
          </w:p>
          <w:p w:rsidR="007D2D67" w:rsidRDefault="007D2D67" w:rsidP="007D2D67">
            <w:pPr>
              <w:spacing w:line="276" w:lineRule="auto"/>
              <w:rPr>
                <w:rFonts w:cstheme="minorHAnsi"/>
                <w:sz w:val="22"/>
              </w:rPr>
            </w:pPr>
            <w:r>
              <w:rPr>
                <w:rFonts w:cstheme="minorHAnsi"/>
                <w:sz w:val="22"/>
              </w:rPr>
              <w:t xml:space="preserve">Zuvor wird ein gemeinsames Klassenziel entwickelt und </w:t>
            </w:r>
            <w:r w:rsidR="004C3185">
              <w:rPr>
                <w:rFonts w:cstheme="minorHAnsi"/>
                <w:sz w:val="22"/>
              </w:rPr>
              <w:t>verschiedene Begriffe gefunden, die die Zeit bis zum Erreichen dieses Ziels erträglich machen. Das Ziel wird hinter der Ziellinie platziert, die Begriffe auf die Stuhllehnen geklebt.</w:t>
            </w:r>
          </w:p>
          <w:p w:rsidR="007D2D67" w:rsidRDefault="007D2D67" w:rsidP="007D2D67">
            <w:pPr>
              <w:spacing w:line="276" w:lineRule="auto"/>
              <w:rPr>
                <w:rFonts w:cstheme="minorHAnsi"/>
                <w:sz w:val="22"/>
              </w:rPr>
            </w:pPr>
          </w:p>
          <w:p w:rsidR="00271FAC" w:rsidRPr="00A7698E" w:rsidRDefault="007D2D67" w:rsidP="007D2D67">
            <w:pPr>
              <w:spacing w:line="276" w:lineRule="auto"/>
              <w:rPr>
                <w:rFonts w:cstheme="minorHAnsi"/>
                <w:sz w:val="22"/>
              </w:rPr>
            </w:pPr>
            <w:proofErr w:type="spellStart"/>
            <w:r>
              <w:rPr>
                <w:rFonts w:cstheme="minorHAnsi"/>
                <w:sz w:val="22"/>
              </w:rPr>
              <w:t>Teamende</w:t>
            </w:r>
            <w:proofErr w:type="spellEnd"/>
            <w:r>
              <w:rPr>
                <w:rFonts w:cstheme="minorHAnsi"/>
                <w:sz w:val="22"/>
              </w:rPr>
              <w:t xml:space="preserve"> beobachten und schreiben verdeckt Herz- und Faustwörter auf.</w:t>
            </w:r>
            <w:r w:rsidR="004C3185">
              <w:rPr>
                <w:rFonts w:cstheme="minorHAnsi"/>
                <w:sz w:val="22"/>
              </w:rPr>
              <w:t xml:space="preserve"> </w:t>
            </w:r>
            <w:r w:rsidR="00B80CF3" w:rsidRPr="00A7698E">
              <w:rPr>
                <w:rFonts w:cstheme="minorHAnsi"/>
                <w:sz w:val="22"/>
              </w:rPr>
              <w:t>Dann ist am Ende auch eine Zusatzaufgabe möglich, z.B. ein (Süßigkeiten-)Schatz im Lava-See, der durch eine Menschen-Kran-Methode gehoben werden kann.</w:t>
            </w:r>
          </w:p>
        </w:tc>
        <w:tc>
          <w:tcPr>
            <w:tcW w:w="1900" w:type="pct"/>
          </w:tcPr>
          <w:p w:rsidR="00271FAC" w:rsidRPr="00A7698E" w:rsidRDefault="00EC130E" w:rsidP="00EC130E">
            <w:pPr>
              <w:spacing w:line="276" w:lineRule="auto"/>
              <w:rPr>
                <w:rFonts w:cstheme="minorHAnsi"/>
                <w:sz w:val="22"/>
              </w:rPr>
            </w:pPr>
            <w:r w:rsidRPr="00A7698E">
              <w:rPr>
                <w:rFonts w:cstheme="minorHAnsi"/>
                <w:sz w:val="22"/>
              </w:rPr>
              <w:t xml:space="preserve">Die Übung macht die Klassengemeinschaft sicht- und erfahrbar. Die Teilnehmenden sind aufeinander angewiesen und erleben, dass das Spiel nur gewonnen werden kann, wenn sich jede*r beteiligt und  Kooperation unter allen Klassenmitgliedern möglich ist. Sie fördert das Vertrauen und das Gefühl, gemeinsam etwas erreicht zu haben und mehr erreichen zu können. Es wird deutlich, welche Form der Kommunikation hilfreich und welche hinderlich ist. Die Teilnehmenden erleben Spaß, Mut und Freundschaft. Sie sind aber ebenso mit Frustration und </w:t>
            </w:r>
            <w:proofErr w:type="spellStart"/>
            <w:r w:rsidRPr="00A7698E">
              <w:rPr>
                <w:rFonts w:cstheme="minorHAnsi"/>
                <w:sz w:val="22"/>
              </w:rPr>
              <w:t>Genervtheit</w:t>
            </w:r>
            <w:proofErr w:type="spellEnd"/>
            <w:r w:rsidRPr="00A7698E">
              <w:rPr>
                <w:rFonts w:cstheme="minorHAnsi"/>
                <w:sz w:val="22"/>
              </w:rPr>
              <w:t>, manchmal auch Aggression von sich selbst und anderen konfrontiert und üben den Umgang damit ein. Die Rollen in der Klasse treten zu Tage.</w:t>
            </w:r>
          </w:p>
        </w:tc>
      </w:tr>
      <w:tr w:rsidR="00271FAC" w:rsidRPr="00A7698E" w:rsidTr="000A0E80">
        <w:trPr>
          <w:cantSplit/>
        </w:trPr>
        <w:tc>
          <w:tcPr>
            <w:tcW w:w="600" w:type="pct"/>
          </w:tcPr>
          <w:p w:rsidR="00271FAC" w:rsidRDefault="00A166D3" w:rsidP="00271FAC">
            <w:pPr>
              <w:spacing w:after="200" w:line="276" w:lineRule="auto"/>
              <w:rPr>
                <w:rFonts w:cstheme="minorHAnsi"/>
                <w:sz w:val="22"/>
              </w:rPr>
            </w:pPr>
            <w:r>
              <w:rPr>
                <w:rFonts w:cstheme="minorHAnsi"/>
                <w:sz w:val="22"/>
              </w:rPr>
              <w:lastRenderedPageBreak/>
              <w:t>14.30-15.00</w:t>
            </w:r>
          </w:p>
          <w:p w:rsidR="00EA4AE5" w:rsidRPr="00A7698E" w:rsidRDefault="00EA4AE5" w:rsidP="00271FAC">
            <w:pPr>
              <w:spacing w:after="200" w:line="276" w:lineRule="auto"/>
              <w:rPr>
                <w:rFonts w:cstheme="minorHAnsi"/>
                <w:sz w:val="22"/>
              </w:rPr>
            </w:pPr>
            <w:r>
              <w:rPr>
                <w:rFonts w:cstheme="minorHAnsi"/>
                <w:sz w:val="22"/>
              </w:rPr>
              <w:t>0:30 h</w:t>
            </w:r>
          </w:p>
        </w:tc>
        <w:tc>
          <w:tcPr>
            <w:tcW w:w="600" w:type="pct"/>
          </w:tcPr>
          <w:p w:rsidR="00805A52" w:rsidRPr="00A7698E" w:rsidRDefault="00805A52" w:rsidP="00805A52">
            <w:pPr>
              <w:spacing w:line="276" w:lineRule="auto"/>
              <w:rPr>
                <w:rFonts w:cstheme="minorHAnsi"/>
                <w:b/>
                <w:sz w:val="22"/>
              </w:rPr>
            </w:pPr>
            <w:r w:rsidRPr="00A7698E">
              <w:rPr>
                <w:rFonts w:cstheme="minorHAnsi"/>
                <w:b/>
                <w:sz w:val="22"/>
              </w:rPr>
              <w:t xml:space="preserve">Reflexion Klassen-Ziel-Spiel </w:t>
            </w:r>
          </w:p>
          <w:p w:rsidR="00271FAC" w:rsidRPr="00A7698E" w:rsidRDefault="00271FAC" w:rsidP="00271FAC">
            <w:pPr>
              <w:spacing w:line="276" w:lineRule="auto"/>
              <w:rPr>
                <w:rFonts w:cstheme="minorHAnsi"/>
                <w:b/>
                <w:sz w:val="22"/>
              </w:rPr>
            </w:pPr>
          </w:p>
        </w:tc>
        <w:tc>
          <w:tcPr>
            <w:tcW w:w="1900" w:type="pct"/>
          </w:tcPr>
          <w:p w:rsidR="00E644AF" w:rsidRPr="00A7698E" w:rsidRDefault="00E644AF" w:rsidP="00E644AF">
            <w:pPr>
              <w:spacing w:line="276" w:lineRule="auto"/>
              <w:rPr>
                <w:rFonts w:cstheme="minorHAnsi"/>
                <w:sz w:val="22"/>
              </w:rPr>
            </w:pPr>
            <w:r w:rsidRPr="00A7698E">
              <w:rPr>
                <w:rFonts w:cstheme="minorHAnsi"/>
                <w:sz w:val="22"/>
              </w:rPr>
              <w:t xml:space="preserve">Gemeinschaft heißt, Achtung voreinander zu haben und zusammen zu helfen. </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Wie habt ihr die Aufgabe gelöst?</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Was war wichtig dafür?</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Womit wart ihr zufrieden/unzufrieden?</w:t>
            </w:r>
          </w:p>
          <w:p w:rsidR="00E644AF" w:rsidRPr="00A7698E" w:rsidRDefault="00E644AF" w:rsidP="00E644AF">
            <w:pPr>
              <w:spacing w:line="276" w:lineRule="auto"/>
              <w:rPr>
                <w:rFonts w:cstheme="minorHAnsi"/>
                <w:sz w:val="22"/>
              </w:rPr>
            </w:pPr>
            <w:r w:rsidRPr="00A7698E">
              <w:rPr>
                <w:rFonts w:cstheme="minorHAnsi"/>
                <w:sz w:val="22"/>
              </w:rPr>
              <w:t>Achtsamkeit</w:t>
            </w:r>
          </w:p>
          <w:p w:rsidR="00E644AF" w:rsidRPr="00A7698E" w:rsidRDefault="00E644AF" w:rsidP="00E644AF">
            <w:pPr>
              <w:spacing w:line="276" w:lineRule="auto"/>
              <w:ind w:left="360"/>
              <w:rPr>
                <w:rFonts w:cstheme="minorHAnsi"/>
                <w:sz w:val="22"/>
              </w:rPr>
            </w:pPr>
            <w:r w:rsidRPr="00A7698E">
              <w:rPr>
                <w:rFonts w:cstheme="minorHAnsi"/>
                <w:sz w:val="22"/>
              </w:rPr>
              <w:t xml:space="preserve">Was bedeutet das? </w:t>
            </w:r>
            <w:proofErr w:type="spellStart"/>
            <w:r w:rsidRPr="00A7698E">
              <w:rPr>
                <w:rFonts w:cstheme="minorHAnsi"/>
                <w:sz w:val="22"/>
              </w:rPr>
              <w:t>Bspe</w:t>
            </w:r>
            <w:proofErr w:type="spellEnd"/>
            <w:r w:rsidRPr="00A7698E">
              <w:rPr>
                <w:rFonts w:cstheme="minorHAnsi"/>
                <w:sz w:val="22"/>
              </w:rPr>
              <w:t>?</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Wo seid ihr achtsam miteinander umgegangen?</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Wo seid ihr achtlos miteinander umgegangen?</w:t>
            </w:r>
          </w:p>
          <w:p w:rsidR="00E644AF" w:rsidRPr="00A7698E" w:rsidRDefault="00E644AF" w:rsidP="00E644AF">
            <w:pPr>
              <w:spacing w:line="276" w:lineRule="auto"/>
              <w:rPr>
                <w:rFonts w:cstheme="minorHAnsi"/>
                <w:sz w:val="22"/>
              </w:rPr>
            </w:pPr>
            <w:r w:rsidRPr="00A7698E">
              <w:rPr>
                <w:rFonts w:cstheme="minorHAnsi"/>
                <w:sz w:val="22"/>
              </w:rPr>
              <w:t>Blinde</w:t>
            </w:r>
          </w:p>
          <w:p w:rsidR="00E644AF" w:rsidRPr="00A7698E" w:rsidRDefault="00E644AF" w:rsidP="00E644AF">
            <w:pPr>
              <w:pStyle w:val="Listenabsatz"/>
              <w:numPr>
                <w:ilvl w:val="0"/>
                <w:numId w:val="27"/>
              </w:numPr>
              <w:spacing w:line="276" w:lineRule="auto"/>
              <w:contextualSpacing w:val="0"/>
              <w:rPr>
                <w:rFonts w:cstheme="minorHAnsi"/>
                <w:sz w:val="22"/>
              </w:rPr>
            </w:pPr>
            <w:r w:rsidRPr="00A7698E">
              <w:rPr>
                <w:rFonts w:cstheme="minorHAnsi"/>
                <w:sz w:val="22"/>
              </w:rPr>
              <w:t xml:space="preserve">Wie habt ihr euch gefühlt? </w:t>
            </w:r>
          </w:p>
          <w:p w:rsidR="00E644AF" w:rsidRPr="00A7698E" w:rsidRDefault="00E644AF" w:rsidP="00E644AF">
            <w:pPr>
              <w:pStyle w:val="Listenabsatz"/>
              <w:numPr>
                <w:ilvl w:val="0"/>
                <w:numId w:val="27"/>
              </w:numPr>
              <w:spacing w:line="276" w:lineRule="auto"/>
              <w:contextualSpacing w:val="0"/>
              <w:rPr>
                <w:rFonts w:cstheme="minorHAnsi"/>
                <w:sz w:val="22"/>
              </w:rPr>
            </w:pPr>
            <w:r w:rsidRPr="00A7698E">
              <w:rPr>
                <w:rFonts w:cstheme="minorHAnsi"/>
                <w:sz w:val="22"/>
              </w:rPr>
              <w:t>Was hat euch geholfen?</w:t>
            </w:r>
          </w:p>
          <w:p w:rsidR="00E644AF" w:rsidRPr="00A7698E" w:rsidRDefault="00E644AF" w:rsidP="00E644AF">
            <w:pPr>
              <w:pStyle w:val="Listenabsatz"/>
              <w:numPr>
                <w:ilvl w:val="0"/>
                <w:numId w:val="27"/>
              </w:numPr>
              <w:spacing w:line="276" w:lineRule="auto"/>
              <w:contextualSpacing w:val="0"/>
              <w:rPr>
                <w:rFonts w:cstheme="minorHAnsi"/>
                <w:sz w:val="22"/>
              </w:rPr>
            </w:pPr>
            <w:r w:rsidRPr="00A7698E">
              <w:rPr>
                <w:rFonts w:cstheme="minorHAnsi"/>
                <w:sz w:val="22"/>
              </w:rPr>
              <w:t>Was hättet ihr euch noch gewünscht?</w:t>
            </w:r>
          </w:p>
          <w:p w:rsidR="00E644AF" w:rsidRPr="00A7698E" w:rsidRDefault="00E644AF" w:rsidP="00E644AF">
            <w:pPr>
              <w:spacing w:line="276" w:lineRule="auto"/>
              <w:rPr>
                <w:rFonts w:cstheme="minorHAnsi"/>
                <w:sz w:val="22"/>
              </w:rPr>
            </w:pPr>
            <w:r w:rsidRPr="00A7698E">
              <w:rPr>
                <w:rFonts w:cstheme="minorHAnsi"/>
                <w:sz w:val="22"/>
              </w:rPr>
              <w:t>Führungsperson</w:t>
            </w:r>
          </w:p>
          <w:p w:rsidR="00E644AF" w:rsidRPr="00A7698E" w:rsidRDefault="00E644AF" w:rsidP="00E644AF">
            <w:pPr>
              <w:pStyle w:val="Listenabsatz"/>
              <w:numPr>
                <w:ilvl w:val="0"/>
                <w:numId w:val="26"/>
              </w:numPr>
              <w:spacing w:line="276" w:lineRule="auto"/>
              <w:contextualSpacing w:val="0"/>
              <w:rPr>
                <w:rFonts w:cstheme="minorHAnsi"/>
                <w:sz w:val="22"/>
              </w:rPr>
            </w:pPr>
            <w:r w:rsidRPr="00A7698E">
              <w:rPr>
                <w:rFonts w:cstheme="minorHAnsi"/>
                <w:sz w:val="22"/>
              </w:rPr>
              <w:t xml:space="preserve">Ggf. Was macht eine Führungsperson aus? </w:t>
            </w:r>
            <w:proofErr w:type="spellStart"/>
            <w:r w:rsidRPr="00A7698E">
              <w:rPr>
                <w:rFonts w:cstheme="minorHAnsi"/>
                <w:sz w:val="22"/>
              </w:rPr>
              <w:t>Bspe</w:t>
            </w:r>
            <w:proofErr w:type="spellEnd"/>
            <w:r w:rsidRPr="00A7698E">
              <w:rPr>
                <w:rFonts w:cstheme="minorHAnsi"/>
                <w:sz w:val="22"/>
              </w:rPr>
              <w:t>?</w:t>
            </w:r>
          </w:p>
          <w:p w:rsidR="00E644AF" w:rsidRPr="00A7698E" w:rsidRDefault="00E644AF" w:rsidP="00E644AF">
            <w:pPr>
              <w:numPr>
                <w:ilvl w:val="0"/>
                <w:numId w:val="26"/>
              </w:numPr>
              <w:suppressAutoHyphens/>
              <w:spacing w:line="276" w:lineRule="auto"/>
              <w:rPr>
                <w:rFonts w:cstheme="minorHAnsi"/>
                <w:sz w:val="22"/>
              </w:rPr>
            </w:pPr>
            <w:r w:rsidRPr="00A7698E">
              <w:rPr>
                <w:rFonts w:cstheme="minorHAnsi"/>
                <w:sz w:val="22"/>
              </w:rPr>
              <w:t>Wer waren eure Führungspersönlichkeiten</w:t>
            </w:r>
          </w:p>
          <w:p w:rsidR="00E644AF" w:rsidRPr="00A7698E" w:rsidRDefault="00E644AF" w:rsidP="00E644AF">
            <w:pPr>
              <w:spacing w:line="276" w:lineRule="auto"/>
              <w:jc w:val="both"/>
              <w:rPr>
                <w:rFonts w:cstheme="minorHAnsi"/>
                <w:sz w:val="22"/>
              </w:rPr>
            </w:pPr>
            <w:r w:rsidRPr="00A7698E">
              <w:rPr>
                <w:rFonts w:cstheme="minorHAnsi"/>
                <w:sz w:val="22"/>
              </w:rPr>
              <w:t xml:space="preserve">Entdeckt ihr Parallelen zum Schulalltag? </w:t>
            </w:r>
          </w:p>
          <w:p w:rsidR="00E644AF" w:rsidRPr="00A7698E" w:rsidRDefault="00E644AF" w:rsidP="00E644AF">
            <w:pPr>
              <w:spacing w:line="276" w:lineRule="auto"/>
              <w:rPr>
                <w:rFonts w:cstheme="minorHAnsi"/>
                <w:sz w:val="22"/>
              </w:rPr>
            </w:pPr>
          </w:p>
          <w:p w:rsidR="00E644AF" w:rsidRPr="00A7698E" w:rsidRDefault="00E644AF" w:rsidP="00E644AF">
            <w:pPr>
              <w:suppressAutoHyphens/>
              <w:spacing w:line="276" w:lineRule="auto"/>
              <w:rPr>
                <w:rFonts w:cstheme="minorHAnsi"/>
                <w:sz w:val="22"/>
              </w:rPr>
            </w:pPr>
            <w:r w:rsidRPr="00A7698E">
              <w:rPr>
                <w:rFonts w:cstheme="minorHAnsi"/>
                <w:sz w:val="22"/>
              </w:rPr>
              <w:t>Auflösen der Faustwörter</w:t>
            </w:r>
          </w:p>
          <w:p w:rsidR="00E644AF" w:rsidRPr="00A7698E" w:rsidRDefault="00E644AF" w:rsidP="00E644AF">
            <w:pPr>
              <w:suppressAutoHyphens/>
              <w:spacing w:line="276" w:lineRule="auto"/>
              <w:rPr>
                <w:rFonts w:cstheme="minorHAnsi"/>
                <w:sz w:val="22"/>
              </w:rPr>
            </w:pPr>
            <w:r w:rsidRPr="00A7698E">
              <w:rPr>
                <w:rFonts w:cstheme="minorHAnsi"/>
                <w:sz w:val="22"/>
              </w:rPr>
              <w:t>Auflösen der Herzwörter</w:t>
            </w:r>
          </w:p>
          <w:p w:rsidR="00E644AF" w:rsidRPr="00A7698E" w:rsidRDefault="00E644AF" w:rsidP="00E644AF">
            <w:pPr>
              <w:suppressAutoHyphens/>
              <w:spacing w:line="276" w:lineRule="auto"/>
              <w:rPr>
                <w:rFonts w:cstheme="minorHAnsi"/>
                <w:sz w:val="22"/>
              </w:rPr>
            </w:pPr>
          </w:p>
          <w:p w:rsidR="00271FAC" w:rsidRPr="00A7698E" w:rsidRDefault="00E644AF" w:rsidP="00E644AF">
            <w:pPr>
              <w:suppressAutoHyphens/>
              <w:spacing w:line="276" w:lineRule="auto"/>
              <w:rPr>
                <w:rFonts w:cstheme="minorHAnsi"/>
                <w:sz w:val="22"/>
              </w:rPr>
            </w:pPr>
            <w:r w:rsidRPr="00A7698E">
              <w:rPr>
                <w:rFonts w:cstheme="minorHAnsi"/>
                <w:sz w:val="22"/>
              </w:rPr>
              <w:t>Wie redet ihr miteinander in der Klasse?</w:t>
            </w:r>
          </w:p>
        </w:tc>
        <w:tc>
          <w:tcPr>
            <w:tcW w:w="1900" w:type="pct"/>
          </w:tcPr>
          <w:p w:rsidR="00271FAC" w:rsidRPr="00A7698E" w:rsidRDefault="00805A52" w:rsidP="00805A52">
            <w:pPr>
              <w:spacing w:line="276" w:lineRule="auto"/>
              <w:jc w:val="both"/>
              <w:rPr>
                <w:rFonts w:cstheme="minorHAnsi"/>
                <w:sz w:val="22"/>
              </w:rPr>
            </w:pPr>
            <w:r w:rsidRPr="00A7698E">
              <w:rPr>
                <w:rFonts w:cstheme="minorHAnsi"/>
                <w:sz w:val="22"/>
              </w:rPr>
              <w:t xml:space="preserve">Die Reflexion des Klassen-Ziel-Spiels dient der Verstärkung und dem Bewusstwerden der oben beschriebenen Wirkungen des Spiels. Anhand der Reflexion des Spiels wird das Miteinander in der Klasse </w:t>
            </w:r>
            <w:proofErr w:type="spellStart"/>
            <w:r w:rsidRPr="00A7698E">
              <w:rPr>
                <w:rFonts w:cstheme="minorHAnsi"/>
                <w:sz w:val="22"/>
              </w:rPr>
              <w:t>besprechbar</w:t>
            </w:r>
            <w:proofErr w:type="spellEnd"/>
            <w:r w:rsidRPr="00A7698E">
              <w:rPr>
                <w:rFonts w:cstheme="minorHAnsi"/>
                <w:sz w:val="22"/>
              </w:rPr>
              <w:t xml:space="preserve">. </w:t>
            </w:r>
            <w:r w:rsidR="00D24CFD" w:rsidRPr="00A7698E">
              <w:rPr>
                <w:rFonts w:cstheme="minorHAnsi"/>
                <w:sz w:val="22"/>
              </w:rPr>
              <w:t>Die Teilnehmenden können sich gegenseitig sagen, was sie an der anderen Person anderen schätzen und welches Verhalten ihnen Schwierigkeiten bereitet. Bei den Teilnehmenden wächst das Verständnis, dass sie ihre Gruppe selbst gestalten können und selbst Einfluss darauf haben, wie der gemeinsame Alltag in der Schule verläuft.</w:t>
            </w:r>
          </w:p>
        </w:tc>
      </w:tr>
      <w:tr w:rsidR="00E644AF" w:rsidRPr="00A7698E" w:rsidTr="000A0E80">
        <w:trPr>
          <w:cantSplit/>
        </w:trPr>
        <w:tc>
          <w:tcPr>
            <w:tcW w:w="600" w:type="pct"/>
          </w:tcPr>
          <w:p w:rsidR="00E644AF" w:rsidRDefault="00E644AF" w:rsidP="00E644AF">
            <w:pPr>
              <w:spacing w:after="200" w:line="276" w:lineRule="auto"/>
              <w:rPr>
                <w:rFonts w:cstheme="minorHAnsi"/>
                <w:sz w:val="22"/>
              </w:rPr>
            </w:pPr>
            <w:r>
              <w:rPr>
                <w:rFonts w:cstheme="minorHAnsi"/>
                <w:sz w:val="22"/>
              </w:rPr>
              <w:lastRenderedPageBreak/>
              <w:t>15.00-16.00</w:t>
            </w:r>
          </w:p>
          <w:p w:rsidR="00EA4AE5" w:rsidRDefault="00EA4AE5" w:rsidP="00E644AF">
            <w:pPr>
              <w:spacing w:after="200" w:line="276" w:lineRule="auto"/>
              <w:rPr>
                <w:rFonts w:cstheme="minorHAnsi"/>
                <w:sz w:val="22"/>
              </w:rPr>
            </w:pPr>
            <w:r>
              <w:rPr>
                <w:rFonts w:cstheme="minorHAnsi"/>
                <w:sz w:val="22"/>
              </w:rPr>
              <w:t>1:00 h</w:t>
            </w:r>
          </w:p>
        </w:tc>
        <w:tc>
          <w:tcPr>
            <w:tcW w:w="600" w:type="pct"/>
          </w:tcPr>
          <w:p w:rsidR="00E644AF" w:rsidRPr="00A7698E" w:rsidRDefault="00E644AF" w:rsidP="00E644AF">
            <w:pPr>
              <w:spacing w:line="276" w:lineRule="auto"/>
              <w:rPr>
                <w:rFonts w:cstheme="minorHAnsi"/>
                <w:b/>
                <w:sz w:val="22"/>
              </w:rPr>
            </w:pPr>
            <w:r>
              <w:rPr>
                <w:rFonts w:cstheme="minorHAnsi"/>
                <w:b/>
                <w:sz w:val="22"/>
              </w:rPr>
              <w:t>Kooperations-Spiel</w:t>
            </w:r>
          </w:p>
        </w:tc>
        <w:tc>
          <w:tcPr>
            <w:tcW w:w="1900" w:type="pct"/>
          </w:tcPr>
          <w:p w:rsidR="00E644AF" w:rsidRDefault="00E644AF" w:rsidP="00E644AF">
            <w:pPr>
              <w:jc w:val="both"/>
              <w:rPr>
                <w:rFonts w:cstheme="minorHAnsi"/>
                <w:sz w:val="22"/>
              </w:rPr>
            </w:pPr>
            <w:r w:rsidRPr="002D1D74">
              <w:rPr>
                <w:rFonts w:cstheme="minorHAnsi"/>
                <w:sz w:val="22"/>
              </w:rPr>
              <w:t>Wo ist mein Huhn?</w:t>
            </w:r>
          </w:p>
          <w:p w:rsidR="00E644AF" w:rsidRPr="002D1D74" w:rsidRDefault="00E644AF" w:rsidP="00E644AF">
            <w:pPr>
              <w:jc w:val="both"/>
              <w:rPr>
                <w:rFonts w:cstheme="minorHAnsi"/>
                <w:sz w:val="22"/>
              </w:rPr>
            </w:pPr>
            <w:r>
              <w:rPr>
                <w:rFonts w:cstheme="minorHAnsi"/>
                <w:sz w:val="22"/>
              </w:rPr>
              <w:t xml:space="preserve">Spielleitung steht an einem Ende des Weges hinter dem Huhn, die Gruppe auf einer Linie am anderen Ende. Spielleitung dreht sich um und ruft „Wo ist mein Huhn?“, während sie nichts sieht, dürfen sich die Teilnehmenden nach vorne bewegen. Dazwischen immer </w:t>
            </w:r>
            <w:proofErr w:type="spellStart"/>
            <w:r>
              <w:rPr>
                <w:rFonts w:cstheme="minorHAnsi"/>
                <w:sz w:val="22"/>
              </w:rPr>
              <w:t>freeze</w:t>
            </w:r>
            <w:proofErr w:type="spellEnd"/>
            <w:r>
              <w:rPr>
                <w:rFonts w:cstheme="minorHAnsi"/>
                <w:sz w:val="22"/>
              </w:rPr>
              <w:t>. Wenn sich jemand bewegt, muss diese Person zurück hinter die Linie. Irgendwann nimmt die Gruppe das Huhn weg und hat jetzt die Aufgabe, es zurück hinter die Linie zu transportieren. Wenn die Spielleitung schaut, darf sie jeweils raten, wer das Huhn hat und schauen, ob sie es sieht. Falls die Spielleitung das Huhn findet, beginnt das Spiel von vorn, falls die Teilnehmenden das Huhn versteckt halten können, haben sie das Spiel gewonnen.</w:t>
            </w:r>
          </w:p>
        </w:tc>
        <w:tc>
          <w:tcPr>
            <w:tcW w:w="1900" w:type="pct"/>
          </w:tcPr>
          <w:p w:rsidR="00E644AF" w:rsidRPr="00A7698E" w:rsidRDefault="00E644AF" w:rsidP="00E644AF">
            <w:pPr>
              <w:spacing w:line="276" w:lineRule="auto"/>
              <w:jc w:val="both"/>
              <w:rPr>
                <w:rFonts w:cstheme="minorHAnsi"/>
                <w:sz w:val="22"/>
              </w:rPr>
            </w:pPr>
            <w:r>
              <w:rPr>
                <w:rFonts w:cstheme="minorHAnsi"/>
                <w:sz w:val="22"/>
              </w:rPr>
              <w:t>Es handelt sich um eine Einsteiger-Kooperationsübung ohne Körperkontakt im Freien. Die Teilnehmenden lernen, aufeinander zu achten und zusammenzuarbeiten. Sie erleben sich als Gruppe, die kooperativ gegen eine Schwierigkeit spielt. Das Spiel kann umso eher gewonnen werden, je mehr Personen sich aktiv beteiligen/von der Gruppe beteiligt werden.</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15.30-16.00</w:t>
            </w:r>
          </w:p>
          <w:p w:rsidR="00EA4AE5" w:rsidRPr="00A7698E" w:rsidRDefault="00EA4AE5" w:rsidP="00A166D3">
            <w:pPr>
              <w:spacing w:after="200" w:line="276" w:lineRule="auto"/>
              <w:rPr>
                <w:rFonts w:cstheme="minorHAnsi"/>
                <w:sz w:val="22"/>
              </w:rPr>
            </w:pPr>
            <w:r>
              <w:rPr>
                <w:rFonts w:cstheme="minorHAnsi"/>
                <w:sz w:val="22"/>
              </w:rPr>
              <w:t>0:30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Fluch der Karibik</w:t>
            </w:r>
          </w:p>
        </w:tc>
        <w:tc>
          <w:tcPr>
            <w:tcW w:w="1900" w:type="pct"/>
          </w:tcPr>
          <w:p w:rsidR="00A166D3" w:rsidRPr="00E644AF" w:rsidRDefault="00E644AF" w:rsidP="00E644AF">
            <w:pPr>
              <w:tabs>
                <w:tab w:val="left" w:pos="0"/>
              </w:tabs>
              <w:jc w:val="both"/>
              <w:rPr>
                <w:rFonts w:ascii="Calibri" w:hAnsi="Calibri"/>
                <w:sz w:val="22"/>
              </w:rPr>
            </w:pPr>
            <w:r>
              <w:rPr>
                <w:rFonts w:ascii="Calibri" w:hAnsi="Calibri"/>
                <w:bCs/>
                <w:sz w:val="22"/>
              </w:rPr>
              <w:t>Einer Person werden die Augen verbunden, diese soll einen versteckten Gegenstand finden. Eine andere Person sitzt auf einem Stuhl, den meisten anderen gegenüber, sie soll der blinden Person ansagen, wohin er*sie gehen muss. Der Gegenstand wird hinter der sitzenden Person versteckt. Die meisten Schüler*innen dürfen nicht herumlaufen und nicht reden, aber Zeichen machen. Sie stehen der sitzenden Person gegenüber und sehen, wo der Gegenstand versteckt wird.</w:t>
            </w:r>
          </w:p>
        </w:tc>
        <w:tc>
          <w:tcPr>
            <w:tcW w:w="1900" w:type="pct"/>
          </w:tcPr>
          <w:p w:rsidR="00A166D3" w:rsidRPr="00A7698E" w:rsidRDefault="00A166D3" w:rsidP="00007800">
            <w:pPr>
              <w:tabs>
                <w:tab w:val="left" w:pos="0"/>
              </w:tabs>
              <w:jc w:val="both"/>
              <w:rPr>
                <w:rFonts w:cstheme="minorHAnsi"/>
                <w:sz w:val="22"/>
              </w:rPr>
            </w:pPr>
            <w:r>
              <w:rPr>
                <w:rFonts w:ascii="Calibri" w:hAnsi="Calibri"/>
                <w:bCs/>
                <w:sz w:val="22"/>
              </w:rPr>
              <w:t xml:space="preserve">Das Kooperationsspiel dient der Erfahrung aufeinander angewiesen zu sein und macht in der Regel viel Spaß. </w:t>
            </w:r>
            <w:r>
              <w:rPr>
                <w:rFonts w:ascii="Calibri" w:hAnsi="Calibri"/>
                <w:sz w:val="22"/>
              </w:rPr>
              <w:t xml:space="preserve">Sinn des Kooperationsspiels ist es, dass Mitglieder der Klasse wichtige Aufgaben übernehmen, die sonst im Klassenverband nicht zum Zug kommen. </w:t>
            </w:r>
            <w:r w:rsidRPr="00201FA5">
              <w:rPr>
                <w:rFonts w:ascii="Calibri" w:hAnsi="Calibri"/>
                <w:bCs/>
                <w:sz w:val="22"/>
              </w:rPr>
              <w:t>Die Spielleitung wählt daher die Rollen aus anstatt F</w:t>
            </w:r>
            <w:r>
              <w:rPr>
                <w:rFonts w:ascii="Calibri" w:hAnsi="Calibri"/>
                <w:sz w:val="22"/>
              </w:rPr>
              <w:t>reiwillige zu nehmen, die ohnehin oft im Mittelpunkt stehen. Es kann ungewohnt und herausfordernd für die Teilnehmenden sein, laut zu sprechen bzw. auf die ausgewählte Person zu hören bzw. blind im Mittelpunkt zu stehen. Daher werden die Rollen sensibel und überlegt ausgewählt.</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16.00-16.15</w:t>
            </w:r>
          </w:p>
          <w:p w:rsidR="00EA4AE5" w:rsidRPr="00A7698E" w:rsidRDefault="00EA4AE5" w:rsidP="00A166D3">
            <w:pPr>
              <w:spacing w:after="200" w:line="276" w:lineRule="auto"/>
              <w:rPr>
                <w:rFonts w:cstheme="minorHAnsi"/>
                <w:sz w:val="22"/>
              </w:rPr>
            </w:pPr>
            <w:r>
              <w:rPr>
                <w:rFonts w:cstheme="minorHAnsi"/>
                <w:sz w:val="22"/>
              </w:rPr>
              <w:t>0:15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A166D3" w:rsidRPr="00A7698E" w:rsidRDefault="00A166D3" w:rsidP="00A166D3">
            <w:pPr>
              <w:spacing w:line="276" w:lineRule="auto"/>
              <w:rPr>
                <w:rFonts w:cstheme="minorHAnsi"/>
                <w:b/>
                <w:sz w:val="22"/>
              </w:rPr>
            </w:pPr>
          </w:p>
        </w:tc>
        <w:tc>
          <w:tcPr>
            <w:tcW w:w="1900" w:type="pct"/>
          </w:tcPr>
          <w:p w:rsidR="00A166D3" w:rsidRPr="00A7698E" w:rsidRDefault="00A166D3" w:rsidP="00A166D3">
            <w:pPr>
              <w:spacing w:line="276" w:lineRule="auto"/>
              <w:rPr>
                <w:rFonts w:cstheme="minorHAnsi"/>
                <w:sz w:val="22"/>
              </w:rPr>
            </w:pPr>
            <w:r>
              <w:rPr>
                <w:rFonts w:cstheme="minorHAnsi"/>
                <w:sz w:val="22"/>
              </w:rPr>
              <w:t>Bodyguard</w:t>
            </w:r>
          </w:p>
        </w:tc>
        <w:tc>
          <w:tcPr>
            <w:tcW w:w="1900" w:type="pct"/>
          </w:tcPr>
          <w:p w:rsidR="00A166D3" w:rsidRPr="00A7698E" w:rsidRDefault="00A166D3" w:rsidP="00A166D3">
            <w:pPr>
              <w:spacing w:line="276" w:lineRule="auto"/>
              <w:jc w:val="both"/>
              <w:rPr>
                <w:rFonts w:cstheme="minorHAnsi"/>
                <w:sz w:val="22"/>
              </w:rPr>
            </w:pPr>
            <w:r w:rsidRPr="00A7698E">
              <w:rPr>
                <w:rFonts w:cstheme="minorHAnsi"/>
                <w:sz w:val="22"/>
              </w:rPr>
              <w:t xml:space="preserve">Spaß und Bewegung, Auflockerung und Sammlung. Das </w:t>
            </w:r>
            <w:proofErr w:type="spellStart"/>
            <w:r w:rsidRPr="00A7698E">
              <w:rPr>
                <w:rFonts w:cstheme="minorHAnsi"/>
                <w:sz w:val="22"/>
              </w:rPr>
              <w:t>Warming</w:t>
            </w:r>
            <w:proofErr w:type="spellEnd"/>
            <w:r w:rsidRPr="00A7698E">
              <w:rPr>
                <w:rFonts w:cstheme="minorHAnsi"/>
                <w:sz w:val="22"/>
              </w:rPr>
              <w:t>-</w:t>
            </w:r>
            <w:proofErr w:type="spellStart"/>
            <w:r w:rsidRPr="00A7698E">
              <w:rPr>
                <w:rFonts w:cstheme="minorHAnsi"/>
                <w:sz w:val="22"/>
              </w:rPr>
              <w:t>Up</w:t>
            </w:r>
            <w:proofErr w:type="spellEnd"/>
            <w:r w:rsidRPr="00A7698E">
              <w:rPr>
                <w:rFonts w:cstheme="minorHAnsi"/>
                <w:sz w:val="22"/>
              </w:rPr>
              <w:t>-Spiel dient dem Reinkommen in die neue Einheit.</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lastRenderedPageBreak/>
              <w:t>16.30-17.15</w:t>
            </w:r>
          </w:p>
          <w:p w:rsidR="00EA4AE5" w:rsidRPr="00A7698E" w:rsidRDefault="00EA4AE5" w:rsidP="00A166D3">
            <w:pPr>
              <w:spacing w:after="200" w:line="276" w:lineRule="auto"/>
              <w:rPr>
                <w:rFonts w:cstheme="minorHAnsi"/>
                <w:sz w:val="22"/>
              </w:rPr>
            </w:pPr>
            <w:r>
              <w:rPr>
                <w:rFonts w:cstheme="minorHAnsi"/>
                <w:sz w:val="22"/>
              </w:rPr>
              <w:t>0:45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Stangenkreis</w:t>
            </w:r>
          </w:p>
        </w:tc>
        <w:tc>
          <w:tcPr>
            <w:tcW w:w="1900" w:type="pct"/>
          </w:tcPr>
          <w:p w:rsidR="00A166D3" w:rsidRPr="00EA4AE5" w:rsidRDefault="00EA4AE5" w:rsidP="00A166D3">
            <w:pPr>
              <w:rPr>
                <w:rFonts w:ascii="Calibri" w:hAnsi="Calibri"/>
                <w:sz w:val="22"/>
              </w:rPr>
            </w:pPr>
            <w:r>
              <w:rPr>
                <w:rFonts w:ascii="Calibri" w:hAnsi="Calibri"/>
                <w:sz w:val="22"/>
              </w:rPr>
              <w:t>Die Teilnehmenden stellen jeweils einen Holzstab vor sich hin. Sie müssen von Stock zu Stock im Kreis herumgehen, ohne dass ein Stock umfällt.</w:t>
            </w:r>
          </w:p>
          <w:p w:rsidR="00A166D3" w:rsidRDefault="00A166D3" w:rsidP="00A166D3">
            <w:pPr>
              <w:ind w:firstLine="708"/>
              <w:rPr>
                <w:rFonts w:ascii="Calibri" w:hAnsi="Calibri"/>
                <w:sz w:val="22"/>
              </w:rPr>
            </w:pPr>
          </w:p>
          <w:p w:rsidR="00A166D3" w:rsidRDefault="00A166D3" w:rsidP="00A166D3">
            <w:r>
              <w:rPr>
                <w:rFonts w:ascii="Calibri" w:hAnsi="Calibri"/>
                <w:sz w:val="22"/>
              </w:rPr>
              <w:t xml:space="preserve">Anschließend </w:t>
            </w:r>
            <w:r w:rsidR="00EA4AE5" w:rsidRPr="00EA4AE5">
              <w:rPr>
                <w:rFonts w:ascii="Calibri" w:hAnsi="Calibri"/>
                <w:sz w:val="22"/>
              </w:rPr>
              <w:t>Reflexion</w:t>
            </w:r>
          </w:p>
          <w:p w:rsidR="00A166D3" w:rsidRDefault="00A166D3" w:rsidP="00A166D3">
            <w:pPr>
              <w:rPr>
                <w:rFonts w:ascii="Calibri" w:hAnsi="Calibri"/>
                <w:sz w:val="22"/>
              </w:rPr>
            </w:pPr>
            <w:r>
              <w:rPr>
                <w:rFonts w:ascii="Calibri" w:hAnsi="Calibri"/>
                <w:sz w:val="22"/>
              </w:rPr>
              <w:t>Mögliche Fragen:</w:t>
            </w:r>
          </w:p>
          <w:p w:rsidR="00A166D3" w:rsidRDefault="00A166D3" w:rsidP="00A166D3">
            <w:pPr>
              <w:rPr>
                <w:rFonts w:ascii="Calibri" w:hAnsi="Calibri"/>
                <w:sz w:val="22"/>
              </w:rPr>
            </w:pPr>
            <w:r>
              <w:rPr>
                <w:rFonts w:ascii="Calibri" w:hAnsi="Calibri"/>
                <w:sz w:val="22"/>
              </w:rPr>
              <w:t>Wie ist es euch gelungen?</w:t>
            </w:r>
          </w:p>
          <w:p w:rsidR="00A166D3" w:rsidRDefault="00A166D3" w:rsidP="00A166D3">
            <w:pPr>
              <w:rPr>
                <w:rFonts w:ascii="Calibri" w:hAnsi="Calibri"/>
                <w:sz w:val="22"/>
              </w:rPr>
            </w:pPr>
            <w:r>
              <w:rPr>
                <w:rFonts w:ascii="Calibri" w:hAnsi="Calibri"/>
                <w:sz w:val="22"/>
              </w:rPr>
              <w:t>Was hat gefehlt?</w:t>
            </w:r>
          </w:p>
          <w:p w:rsidR="00A166D3" w:rsidRDefault="00A166D3" w:rsidP="00A166D3">
            <w:pPr>
              <w:rPr>
                <w:rFonts w:ascii="Calibri" w:hAnsi="Calibri"/>
                <w:sz w:val="22"/>
              </w:rPr>
            </w:pPr>
            <w:r>
              <w:rPr>
                <w:rFonts w:ascii="Calibri" w:hAnsi="Calibri"/>
                <w:sz w:val="22"/>
              </w:rPr>
              <w:t>Was war wichtig?</w:t>
            </w:r>
          </w:p>
          <w:p w:rsidR="00A166D3" w:rsidRPr="00A7698E" w:rsidRDefault="00A166D3" w:rsidP="00A166D3">
            <w:pPr>
              <w:rPr>
                <w:rFonts w:ascii="Calibri" w:hAnsi="Calibri"/>
                <w:sz w:val="22"/>
              </w:rPr>
            </w:pPr>
            <w:r>
              <w:rPr>
                <w:rFonts w:ascii="Calibri" w:hAnsi="Calibri"/>
                <w:sz w:val="22"/>
              </w:rPr>
              <w:t>...</w:t>
            </w:r>
          </w:p>
        </w:tc>
        <w:tc>
          <w:tcPr>
            <w:tcW w:w="1900" w:type="pct"/>
          </w:tcPr>
          <w:p w:rsidR="00A166D3" w:rsidRDefault="00A166D3" w:rsidP="00A166D3">
            <w:pPr>
              <w:autoSpaceDN w:val="0"/>
              <w:spacing w:line="240" w:lineRule="auto"/>
              <w:rPr>
                <w:rFonts w:ascii="Calibri" w:hAnsi="Calibri"/>
                <w:sz w:val="22"/>
              </w:rPr>
            </w:pPr>
            <w:r>
              <w:rPr>
                <w:rFonts w:ascii="Calibri" w:hAnsi="Calibri"/>
                <w:sz w:val="22"/>
              </w:rPr>
              <w:t xml:space="preserve">Die Übung erfordert Konzentration und Achtsamkeit und fördert die Geschicklichkeit. Um den Stangenkreis schaffen zu können, müssen die Teilnehmenden miteinander kooperieren und sich absprechen. Dabei werden verschiedene Rollen und Kommunikationsstile in der Klasse sichtbar. Die Teilnehmenden erleben, dass </w:t>
            </w:r>
            <w:r>
              <w:rPr>
                <w:rFonts w:cstheme="minorHAnsi"/>
                <w:sz w:val="22"/>
              </w:rPr>
              <w:t xml:space="preserve">Ungeduld und Unruhe dem gemeinsamen Ziel im Weg stehen und können dies häufig auf den Unterrichtsalltag in der Klasse übertragen. </w:t>
            </w:r>
          </w:p>
          <w:p w:rsidR="00A166D3" w:rsidRPr="00A7698E" w:rsidRDefault="00A166D3" w:rsidP="00A166D3">
            <w:pPr>
              <w:autoSpaceDN w:val="0"/>
              <w:spacing w:line="240" w:lineRule="auto"/>
              <w:rPr>
                <w:rFonts w:cstheme="minorHAnsi"/>
                <w:sz w:val="22"/>
              </w:rPr>
            </w:pP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17.15-17.30</w:t>
            </w:r>
          </w:p>
          <w:p w:rsidR="00EA4AE5" w:rsidRPr="00A7698E" w:rsidRDefault="00EA4AE5" w:rsidP="00A166D3">
            <w:pPr>
              <w:spacing w:after="200" w:line="276" w:lineRule="auto"/>
              <w:rPr>
                <w:rFonts w:cstheme="minorHAnsi"/>
                <w:sz w:val="22"/>
              </w:rPr>
            </w:pPr>
            <w:r>
              <w:rPr>
                <w:rFonts w:cstheme="minorHAnsi"/>
                <w:sz w:val="22"/>
              </w:rPr>
              <w:t>0:15 h</w:t>
            </w:r>
          </w:p>
        </w:tc>
        <w:tc>
          <w:tcPr>
            <w:tcW w:w="600" w:type="pct"/>
          </w:tcPr>
          <w:p w:rsidR="00A166D3" w:rsidRPr="00A7698E" w:rsidRDefault="00A166D3" w:rsidP="00A166D3">
            <w:pPr>
              <w:spacing w:line="276" w:lineRule="auto"/>
              <w:rPr>
                <w:rFonts w:cstheme="minorHAnsi"/>
                <w:b/>
                <w:sz w:val="22"/>
              </w:rPr>
            </w:pPr>
            <w:r>
              <w:rPr>
                <w:rFonts w:cstheme="minorHAnsi"/>
                <w:b/>
                <w:sz w:val="22"/>
              </w:rPr>
              <w:t>Zauberstab</w:t>
            </w:r>
          </w:p>
        </w:tc>
        <w:tc>
          <w:tcPr>
            <w:tcW w:w="1900" w:type="pct"/>
          </w:tcPr>
          <w:p w:rsidR="00A166D3" w:rsidRPr="00E53527" w:rsidRDefault="00EA4AE5" w:rsidP="00A166D3">
            <w:pPr>
              <w:rPr>
                <w:rFonts w:ascii="Calibri" w:hAnsi="Calibri"/>
                <w:sz w:val="22"/>
              </w:rPr>
            </w:pPr>
            <w:r>
              <w:rPr>
                <w:rFonts w:ascii="Calibri" w:hAnsi="Calibri"/>
                <w:sz w:val="22"/>
              </w:rPr>
              <w:t>Alle Teilnehmenden legen einen Stab auf ihre ausgestreckten Zeigefinger. Sie sollen den Stab ablegen ohne dass er herunterfällt.</w:t>
            </w:r>
          </w:p>
        </w:tc>
        <w:tc>
          <w:tcPr>
            <w:tcW w:w="1900" w:type="pct"/>
          </w:tcPr>
          <w:p w:rsidR="00A166D3" w:rsidRPr="00A7698E" w:rsidRDefault="00EA4AE5" w:rsidP="00EA4AE5">
            <w:pPr>
              <w:autoSpaceDN w:val="0"/>
              <w:spacing w:line="240" w:lineRule="auto"/>
              <w:rPr>
                <w:rFonts w:cstheme="minorHAnsi"/>
                <w:sz w:val="22"/>
              </w:rPr>
            </w:pPr>
            <w:r>
              <w:rPr>
                <w:rFonts w:ascii="Calibri" w:hAnsi="Calibri"/>
                <w:sz w:val="22"/>
              </w:rPr>
              <w:t xml:space="preserve">Die Übung erfordert Konzentration und Achtsamkeit und fördert die Geschicklichkeit. Um den Stock ablegen zu können, müssen die Teilnehmenden miteinander kooperieren und sich absprechen. Dabei werden verschiedene Rollen und Kommunikationsstile in der Klasse sichtbar. Die Teilnehmenden erleben, dass </w:t>
            </w:r>
            <w:r>
              <w:rPr>
                <w:rFonts w:cstheme="minorHAnsi"/>
                <w:sz w:val="22"/>
              </w:rPr>
              <w:t xml:space="preserve">Ungeduld und Unruhe dem gemeinsamen Ziel im Weg stehen und können dies häufig auf den Unterrichtsalltag in der Klasse übertragen. </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20.30-21.00</w:t>
            </w:r>
          </w:p>
          <w:p w:rsidR="00EA4AE5" w:rsidRPr="00A7698E" w:rsidRDefault="00EA4AE5" w:rsidP="00A166D3">
            <w:pPr>
              <w:spacing w:after="200" w:line="276" w:lineRule="auto"/>
              <w:rPr>
                <w:rFonts w:cstheme="minorHAnsi"/>
                <w:sz w:val="22"/>
              </w:rPr>
            </w:pPr>
            <w:r>
              <w:rPr>
                <w:rFonts w:cstheme="minorHAnsi"/>
                <w:sz w:val="22"/>
              </w:rPr>
              <w:t>0:30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 xml:space="preserve">Abendimpuls </w:t>
            </w:r>
          </w:p>
          <w:p w:rsidR="00A166D3" w:rsidRPr="00A7698E" w:rsidRDefault="00A166D3" w:rsidP="00A166D3">
            <w:pPr>
              <w:spacing w:after="200" w:line="276" w:lineRule="auto"/>
              <w:rPr>
                <w:rFonts w:cstheme="minorHAnsi"/>
                <w:sz w:val="22"/>
              </w:rPr>
            </w:pPr>
          </w:p>
        </w:tc>
        <w:tc>
          <w:tcPr>
            <w:tcW w:w="1900" w:type="pct"/>
          </w:tcPr>
          <w:p w:rsidR="00A166D3" w:rsidRPr="00A7698E" w:rsidRDefault="00A166D3" w:rsidP="00A166D3">
            <w:pPr>
              <w:spacing w:line="276" w:lineRule="auto"/>
              <w:rPr>
                <w:rFonts w:cstheme="minorHAnsi"/>
                <w:sz w:val="22"/>
              </w:rPr>
            </w:pPr>
            <w:r>
              <w:rPr>
                <w:rFonts w:cstheme="minorHAnsi"/>
                <w:sz w:val="22"/>
              </w:rPr>
              <w:t>Sternenmeditation</w:t>
            </w:r>
          </w:p>
        </w:tc>
        <w:tc>
          <w:tcPr>
            <w:tcW w:w="1900" w:type="pct"/>
          </w:tcPr>
          <w:p w:rsidR="00A166D3" w:rsidRPr="00A7698E" w:rsidRDefault="00A166D3" w:rsidP="00A166D3">
            <w:pPr>
              <w:spacing w:line="276" w:lineRule="auto"/>
              <w:rPr>
                <w:rFonts w:cstheme="minorHAnsi"/>
                <w:sz w:val="22"/>
              </w:rPr>
            </w:pPr>
            <w:r w:rsidRPr="00A7698E">
              <w:rPr>
                <w:rFonts w:cstheme="minorHAnsi"/>
                <w:sz w:val="22"/>
              </w:rPr>
              <w:t>Der Impuls dient dem ruhigen Abschluss des Tages und dem Eröffnen der spirituellen Lebensdimension. Die rahmenden Impulse bei den Tagen der Orientierung regen die Jugendlichen dazu an, über eigene Rituale im Alltag nachzudenken.</w:t>
            </w:r>
          </w:p>
        </w:tc>
      </w:tr>
      <w:tr w:rsidR="00A166D3" w:rsidRPr="00A7698E" w:rsidTr="000A0E80">
        <w:trPr>
          <w:cantSplit/>
        </w:trPr>
        <w:tc>
          <w:tcPr>
            <w:tcW w:w="600" w:type="pct"/>
          </w:tcPr>
          <w:p w:rsidR="00A166D3" w:rsidRDefault="00A166D3" w:rsidP="00A166D3">
            <w:pPr>
              <w:spacing w:after="200" w:line="276" w:lineRule="auto"/>
              <w:rPr>
                <w:rFonts w:cstheme="minorHAnsi"/>
                <w:sz w:val="22"/>
              </w:rPr>
            </w:pPr>
            <w:r>
              <w:rPr>
                <w:rFonts w:cstheme="minorHAnsi"/>
                <w:sz w:val="22"/>
              </w:rPr>
              <w:t>21.00-22.00</w:t>
            </w:r>
          </w:p>
          <w:p w:rsidR="00EA4AE5" w:rsidRPr="00A7698E" w:rsidRDefault="00EA4AE5" w:rsidP="00A166D3">
            <w:pPr>
              <w:spacing w:after="200" w:line="276" w:lineRule="auto"/>
              <w:rPr>
                <w:rFonts w:cstheme="minorHAnsi"/>
                <w:sz w:val="22"/>
              </w:rPr>
            </w:pPr>
            <w:r>
              <w:rPr>
                <w:rFonts w:cstheme="minorHAnsi"/>
                <w:sz w:val="22"/>
              </w:rPr>
              <w:t>1:00 h</w:t>
            </w:r>
          </w:p>
        </w:tc>
        <w:tc>
          <w:tcPr>
            <w:tcW w:w="600" w:type="pct"/>
          </w:tcPr>
          <w:p w:rsidR="00A166D3" w:rsidRPr="00A7698E" w:rsidRDefault="00A166D3" w:rsidP="00A166D3">
            <w:pPr>
              <w:spacing w:line="276" w:lineRule="auto"/>
              <w:rPr>
                <w:rFonts w:cstheme="minorHAnsi"/>
                <w:b/>
                <w:sz w:val="22"/>
              </w:rPr>
            </w:pPr>
            <w:r w:rsidRPr="00A7698E">
              <w:rPr>
                <w:rFonts w:cstheme="minorHAnsi"/>
                <w:b/>
                <w:sz w:val="22"/>
              </w:rPr>
              <w:t>Klassenabend</w:t>
            </w:r>
          </w:p>
          <w:p w:rsidR="00A166D3" w:rsidRPr="00A7698E" w:rsidRDefault="00A166D3" w:rsidP="00A166D3">
            <w:pPr>
              <w:spacing w:line="276" w:lineRule="auto"/>
              <w:rPr>
                <w:rFonts w:cstheme="minorHAnsi"/>
                <w:b/>
                <w:sz w:val="22"/>
              </w:rPr>
            </w:pPr>
          </w:p>
        </w:tc>
        <w:tc>
          <w:tcPr>
            <w:tcW w:w="1900" w:type="pct"/>
          </w:tcPr>
          <w:p w:rsidR="00A166D3" w:rsidRPr="00A166D3" w:rsidRDefault="00A166D3" w:rsidP="00A166D3">
            <w:pPr>
              <w:spacing w:line="276" w:lineRule="auto"/>
              <w:rPr>
                <w:rFonts w:cstheme="minorHAnsi"/>
                <w:sz w:val="22"/>
              </w:rPr>
            </w:pPr>
            <w:r w:rsidRPr="00A166D3">
              <w:rPr>
                <w:rFonts w:cstheme="minorHAnsi"/>
                <w:sz w:val="22"/>
              </w:rPr>
              <w:t>Programm auf Wunsch der Teilnehmenden</w:t>
            </w:r>
          </w:p>
          <w:p w:rsidR="00A166D3" w:rsidRPr="00A166D3" w:rsidRDefault="00A166D3" w:rsidP="00A166D3">
            <w:pPr>
              <w:spacing w:line="276" w:lineRule="auto"/>
              <w:rPr>
                <w:rFonts w:cstheme="minorHAnsi"/>
                <w:sz w:val="22"/>
              </w:rPr>
            </w:pPr>
          </w:p>
          <w:p w:rsidR="00A166D3" w:rsidRPr="00A166D3" w:rsidRDefault="00A166D3" w:rsidP="00A166D3">
            <w:pPr>
              <w:spacing w:line="276" w:lineRule="auto"/>
              <w:rPr>
                <w:rFonts w:cstheme="minorHAnsi"/>
                <w:sz w:val="22"/>
              </w:rPr>
            </w:pPr>
            <w:r w:rsidRPr="00A166D3">
              <w:rPr>
                <w:rFonts w:cstheme="minorHAnsi"/>
                <w:sz w:val="22"/>
              </w:rPr>
              <w:t>Lagerfeuer, Stockbrot</w:t>
            </w:r>
          </w:p>
          <w:p w:rsidR="00A166D3" w:rsidRPr="00A7698E" w:rsidRDefault="00A166D3" w:rsidP="00A166D3">
            <w:pPr>
              <w:spacing w:line="276" w:lineRule="auto"/>
              <w:ind w:left="63"/>
              <w:rPr>
                <w:rFonts w:cstheme="minorHAnsi"/>
                <w:sz w:val="22"/>
              </w:rPr>
            </w:pPr>
          </w:p>
        </w:tc>
        <w:tc>
          <w:tcPr>
            <w:tcW w:w="1900" w:type="pct"/>
          </w:tcPr>
          <w:p w:rsidR="00A166D3" w:rsidRPr="00A7698E" w:rsidRDefault="00A166D3" w:rsidP="00A166D3">
            <w:pPr>
              <w:spacing w:line="276" w:lineRule="auto"/>
              <w:jc w:val="both"/>
              <w:rPr>
                <w:rFonts w:cstheme="minorHAnsi"/>
                <w:sz w:val="22"/>
              </w:rPr>
            </w:pPr>
            <w:r w:rsidRPr="00A7698E">
              <w:rPr>
                <w:rFonts w:cstheme="minorHAnsi"/>
                <w:sz w:val="22"/>
              </w:rPr>
              <w:t xml:space="preserve">Spaß und Bewegung in der Klasse. Freiraum zur Interaktion miteinander. Die Teilnehmenden erleben, dass, egal welche Themen am Tag angesprochen wurden,  am Ende eine lockere Zeit miteinander steht. Sie erkennen, dass es sich lohnt mitzubestimmen. </w:t>
            </w:r>
          </w:p>
        </w:tc>
      </w:tr>
    </w:tbl>
    <w:p w:rsidR="00E753AC" w:rsidRDefault="00E753AC" w:rsidP="00E753AC">
      <w:pPr>
        <w:spacing w:after="200" w:line="276" w:lineRule="auto"/>
        <w:rPr>
          <w:rFonts w:cstheme="minorHAnsi"/>
          <w:sz w:val="22"/>
        </w:rPr>
      </w:pPr>
    </w:p>
    <w:p w:rsidR="00E753AC" w:rsidRDefault="00E753AC">
      <w:pPr>
        <w:spacing w:after="160" w:line="259" w:lineRule="auto"/>
        <w:rPr>
          <w:rFonts w:cstheme="minorHAnsi"/>
          <w:sz w:val="22"/>
        </w:rPr>
      </w:pPr>
      <w:r>
        <w:rPr>
          <w:rFonts w:cstheme="minorHAnsi"/>
          <w:sz w:val="22"/>
        </w:rPr>
        <w:br w:type="page"/>
      </w:r>
    </w:p>
    <w:p w:rsidR="00E753AC" w:rsidRPr="00A7698E" w:rsidRDefault="00E753AC" w:rsidP="00E753AC">
      <w:pPr>
        <w:spacing w:after="200" w:line="276" w:lineRule="auto"/>
        <w:rPr>
          <w:rFonts w:cstheme="minorHAnsi"/>
          <w:sz w:val="22"/>
        </w:rPr>
      </w:pPr>
      <w:r>
        <w:rPr>
          <w:rFonts w:cstheme="minorHAnsi"/>
          <w:sz w:val="22"/>
        </w:rPr>
        <w:lastRenderedPageBreak/>
        <w:t>3</w:t>
      </w:r>
      <w:r w:rsidRPr="00A7698E">
        <w:rPr>
          <w:rFonts w:cstheme="minorHAnsi"/>
          <w:sz w:val="22"/>
        </w:rPr>
        <w:t>. Tag (Wochentag, Datum):</w:t>
      </w:r>
      <w:r w:rsidR="00A166D3">
        <w:rPr>
          <w:rFonts w:cstheme="minorHAnsi"/>
          <w:sz w:val="22"/>
        </w:rPr>
        <w:t xml:space="preserve"> </w:t>
      </w:r>
      <w:r w:rsidR="00A166D3" w:rsidRPr="005C75BD">
        <w:rPr>
          <w:rFonts w:cstheme="minorHAnsi"/>
          <w:color w:val="0070C0"/>
          <w:sz w:val="22"/>
        </w:rPr>
        <w:t xml:space="preserve">Freitag, </w:t>
      </w:r>
      <w:r w:rsidR="004730F2" w:rsidRPr="005C75BD">
        <w:rPr>
          <w:rFonts w:cstheme="minorHAnsi"/>
          <w:color w:val="0070C0"/>
          <w:sz w:val="22"/>
        </w:rPr>
        <w:t>XX.XX.</w:t>
      </w:r>
      <w:r w:rsidR="00E13345" w:rsidRPr="005C75BD">
        <w:rPr>
          <w:rFonts w:cstheme="minorHAnsi"/>
          <w:color w:val="0070C0"/>
          <w:sz w:val="22"/>
        </w:rPr>
        <w:t>XXXX</w:t>
      </w:r>
    </w:p>
    <w:tbl>
      <w:tblPr>
        <w:tblStyle w:val="Tabellenraster"/>
        <w:tblW w:w="5000" w:type="pct"/>
        <w:tblLook w:val="04A0" w:firstRow="1" w:lastRow="0" w:firstColumn="1" w:lastColumn="0" w:noHBand="0" w:noVBand="1"/>
      </w:tblPr>
      <w:tblGrid>
        <w:gridCol w:w="1679"/>
        <w:gridCol w:w="1679"/>
        <w:gridCol w:w="5318"/>
        <w:gridCol w:w="5318"/>
      </w:tblGrid>
      <w:tr w:rsidR="00E753AC" w:rsidRPr="00A7698E" w:rsidTr="00881AFC">
        <w:trPr>
          <w:cantSplit/>
        </w:trPr>
        <w:tc>
          <w:tcPr>
            <w:tcW w:w="600" w:type="pct"/>
          </w:tcPr>
          <w:p w:rsidR="00E753AC" w:rsidRPr="00A7698E" w:rsidRDefault="00E753AC" w:rsidP="00881AFC">
            <w:pPr>
              <w:spacing w:after="200" w:line="276" w:lineRule="auto"/>
              <w:rPr>
                <w:rFonts w:cstheme="minorHAnsi"/>
                <w:sz w:val="22"/>
              </w:rPr>
            </w:pPr>
            <w:r w:rsidRPr="00A7698E">
              <w:rPr>
                <w:rFonts w:cstheme="minorHAnsi"/>
                <w:sz w:val="22"/>
              </w:rPr>
              <w:t>Arbeitszeit</w:t>
            </w:r>
          </w:p>
        </w:tc>
        <w:tc>
          <w:tcPr>
            <w:tcW w:w="600" w:type="pct"/>
          </w:tcPr>
          <w:p w:rsidR="00E753AC" w:rsidRPr="00A7698E" w:rsidRDefault="00E753AC" w:rsidP="00881AFC">
            <w:pPr>
              <w:spacing w:after="200" w:line="276" w:lineRule="auto"/>
              <w:rPr>
                <w:rFonts w:cstheme="minorHAnsi"/>
                <w:sz w:val="22"/>
              </w:rPr>
            </w:pPr>
            <w:r w:rsidRPr="00A7698E">
              <w:rPr>
                <w:rFonts w:cstheme="minorHAnsi"/>
                <w:sz w:val="22"/>
              </w:rPr>
              <w:t>Arbeitsthema + Inhalt</w:t>
            </w:r>
          </w:p>
        </w:tc>
        <w:tc>
          <w:tcPr>
            <w:tcW w:w="1900" w:type="pct"/>
          </w:tcPr>
          <w:p w:rsidR="00E753AC" w:rsidRPr="00A7698E" w:rsidRDefault="00E753AC" w:rsidP="00881AFC">
            <w:pPr>
              <w:spacing w:after="200" w:line="276" w:lineRule="auto"/>
              <w:rPr>
                <w:rFonts w:cstheme="minorHAnsi"/>
                <w:sz w:val="22"/>
              </w:rPr>
            </w:pPr>
            <w:r w:rsidRPr="00A7698E">
              <w:rPr>
                <w:rFonts w:cstheme="minorHAnsi"/>
                <w:sz w:val="22"/>
              </w:rPr>
              <w:t>Methode</w:t>
            </w:r>
          </w:p>
        </w:tc>
        <w:tc>
          <w:tcPr>
            <w:tcW w:w="1900" w:type="pct"/>
          </w:tcPr>
          <w:p w:rsidR="00E753AC" w:rsidRPr="00A7698E" w:rsidRDefault="00E753AC" w:rsidP="00881AFC">
            <w:pPr>
              <w:spacing w:after="200" w:line="276" w:lineRule="auto"/>
              <w:rPr>
                <w:rFonts w:cstheme="minorHAnsi"/>
                <w:sz w:val="22"/>
              </w:rPr>
            </w:pPr>
            <w:r w:rsidRPr="00A7698E">
              <w:rPr>
                <w:rFonts w:cstheme="minorHAnsi"/>
                <w:sz w:val="22"/>
              </w:rPr>
              <w:t>Zielsetzung der jeweiligen Arbeitseinheit</w:t>
            </w:r>
          </w:p>
        </w:tc>
      </w:tr>
      <w:tr w:rsidR="00E753AC" w:rsidRPr="00A7698E" w:rsidTr="00881AFC">
        <w:trPr>
          <w:cantSplit/>
        </w:trPr>
        <w:tc>
          <w:tcPr>
            <w:tcW w:w="600" w:type="pct"/>
          </w:tcPr>
          <w:p w:rsidR="00E753AC" w:rsidRDefault="00A166D3" w:rsidP="00881AFC">
            <w:pPr>
              <w:spacing w:after="200" w:line="276" w:lineRule="auto"/>
              <w:rPr>
                <w:rFonts w:cstheme="minorHAnsi"/>
                <w:sz w:val="22"/>
              </w:rPr>
            </w:pPr>
            <w:r>
              <w:rPr>
                <w:rFonts w:cstheme="minorHAnsi"/>
                <w:sz w:val="22"/>
              </w:rPr>
              <w:t>9.00-9.15</w:t>
            </w:r>
          </w:p>
          <w:p w:rsidR="00EA4AE5" w:rsidRPr="00A7698E" w:rsidRDefault="00EA4AE5" w:rsidP="00881AFC">
            <w:pPr>
              <w:spacing w:after="200" w:line="276" w:lineRule="auto"/>
              <w:rPr>
                <w:rFonts w:cstheme="minorHAnsi"/>
                <w:sz w:val="22"/>
              </w:rPr>
            </w:pPr>
            <w:r>
              <w:rPr>
                <w:rFonts w:cstheme="minorHAnsi"/>
                <w:sz w:val="22"/>
              </w:rPr>
              <w:t>0:15 h</w:t>
            </w:r>
          </w:p>
        </w:tc>
        <w:tc>
          <w:tcPr>
            <w:tcW w:w="600" w:type="pct"/>
          </w:tcPr>
          <w:p w:rsidR="00E753AC" w:rsidRPr="00A7698E" w:rsidRDefault="00E753AC" w:rsidP="00E753AC">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E753AC" w:rsidRPr="00A7698E" w:rsidRDefault="00E753AC" w:rsidP="00881AFC">
            <w:pPr>
              <w:spacing w:line="276" w:lineRule="auto"/>
              <w:rPr>
                <w:rFonts w:cstheme="minorHAnsi"/>
                <w:b/>
                <w:sz w:val="22"/>
              </w:rPr>
            </w:pPr>
          </w:p>
        </w:tc>
        <w:tc>
          <w:tcPr>
            <w:tcW w:w="1900" w:type="pct"/>
          </w:tcPr>
          <w:p w:rsidR="00E753AC" w:rsidRPr="00A7698E" w:rsidRDefault="00A166D3" w:rsidP="00E753AC">
            <w:pPr>
              <w:spacing w:line="276" w:lineRule="auto"/>
              <w:rPr>
                <w:rFonts w:cstheme="minorHAnsi"/>
                <w:sz w:val="22"/>
              </w:rPr>
            </w:pPr>
            <w:r>
              <w:rPr>
                <w:rFonts w:cstheme="minorHAnsi"/>
                <w:sz w:val="22"/>
              </w:rPr>
              <w:t>Ich sitze im Grünen</w:t>
            </w:r>
          </w:p>
        </w:tc>
        <w:tc>
          <w:tcPr>
            <w:tcW w:w="1900" w:type="pct"/>
          </w:tcPr>
          <w:p w:rsidR="00E753AC" w:rsidRPr="00A7698E" w:rsidRDefault="00E753AC" w:rsidP="00881AFC">
            <w:pPr>
              <w:spacing w:line="276" w:lineRule="auto"/>
              <w:rPr>
                <w:rFonts w:cstheme="minorHAnsi"/>
                <w:sz w:val="22"/>
              </w:rPr>
            </w:pPr>
            <w:r w:rsidRPr="00A7698E">
              <w:rPr>
                <w:rFonts w:cstheme="minorHAnsi"/>
                <w:sz w:val="22"/>
              </w:rPr>
              <w:t xml:space="preserve">Spaß und Bewegung, Auflockerung und Sammlung. Das </w:t>
            </w:r>
            <w:proofErr w:type="spellStart"/>
            <w:r w:rsidRPr="00A7698E">
              <w:rPr>
                <w:rFonts w:cstheme="minorHAnsi"/>
                <w:sz w:val="22"/>
              </w:rPr>
              <w:t>Warming</w:t>
            </w:r>
            <w:proofErr w:type="spellEnd"/>
            <w:r w:rsidRPr="00A7698E">
              <w:rPr>
                <w:rFonts w:cstheme="minorHAnsi"/>
                <w:sz w:val="22"/>
              </w:rPr>
              <w:t>-</w:t>
            </w:r>
            <w:proofErr w:type="spellStart"/>
            <w:r w:rsidRPr="00A7698E">
              <w:rPr>
                <w:rFonts w:cstheme="minorHAnsi"/>
                <w:sz w:val="22"/>
              </w:rPr>
              <w:t>Up</w:t>
            </w:r>
            <w:proofErr w:type="spellEnd"/>
            <w:r w:rsidRPr="00A7698E">
              <w:rPr>
                <w:rFonts w:cstheme="minorHAnsi"/>
                <w:sz w:val="22"/>
              </w:rPr>
              <w:t>-Spiel dient dem Reinkommen in die neue Einheit.</w:t>
            </w:r>
          </w:p>
        </w:tc>
      </w:tr>
      <w:tr w:rsidR="00354B12" w:rsidRPr="00A7698E" w:rsidTr="00881AFC">
        <w:trPr>
          <w:cantSplit/>
        </w:trPr>
        <w:tc>
          <w:tcPr>
            <w:tcW w:w="600" w:type="pct"/>
          </w:tcPr>
          <w:p w:rsidR="00354B12" w:rsidRDefault="00A166D3" w:rsidP="00354B12">
            <w:pPr>
              <w:spacing w:after="200" w:line="276" w:lineRule="auto"/>
              <w:rPr>
                <w:rFonts w:cstheme="minorHAnsi"/>
                <w:sz w:val="22"/>
              </w:rPr>
            </w:pPr>
            <w:r>
              <w:rPr>
                <w:rFonts w:cstheme="minorHAnsi"/>
                <w:sz w:val="22"/>
              </w:rPr>
              <w:t>9.15-10.00</w:t>
            </w:r>
          </w:p>
          <w:p w:rsidR="00EA4AE5" w:rsidRPr="00A7698E" w:rsidRDefault="00EA4AE5" w:rsidP="00354B12">
            <w:pPr>
              <w:spacing w:after="200" w:line="276" w:lineRule="auto"/>
              <w:rPr>
                <w:rFonts w:cstheme="minorHAnsi"/>
                <w:sz w:val="22"/>
              </w:rPr>
            </w:pPr>
            <w:r>
              <w:rPr>
                <w:rFonts w:cstheme="minorHAnsi"/>
                <w:sz w:val="22"/>
              </w:rPr>
              <w:t>0:45 h</w:t>
            </w:r>
          </w:p>
        </w:tc>
        <w:tc>
          <w:tcPr>
            <w:tcW w:w="600" w:type="pct"/>
          </w:tcPr>
          <w:p w:rsidR="00354B12" w:rsidRPr="00A7698E" w:rsidRDefault="00354B12" w:rsidP="00354B12">
            <w:pPr>
              <w:spacing w:line="276" w:lineRule="auto"/>
              <w:rPr>
                <w:rFonts w:cstheme="minorHAnsi"/>
                <w:b/>
                <w:sz w:val="22"/>
              </w:rPr>
            </w:pPr>
            <w:r>
              <w:rPr>
                <w:rFonts w:cstheme="minorHAnsi"/>
                <w:b/>
                <w:sz w:val="22"/>
              </w:rPr>
              <w:t>Abschlussimpuls</w:t>
            </w:r>
          </w:p>
        </w:tc>
        <w:tc>
          <w:tcPr>
            <w:tcW w:w="1900" w:type="pct"/>
          </w:tcPr>
          <w:p w:rsidR="00354B12" w:rsidRPr="00A7698E" w:rsidRDefault="00A166D3" w:rsidP="00354B12">
            <w:pPr>
              <w:spacing w:line="276" w:lineRule="auto"/>
              <w:jc w:val="both"/>
              <w:rPr>
                <w:rFonts w:cstheme="minorHAnsi"/>
                <w:sz w:val="22"/>
              </w:rPr>
            </w:pPr>
            <w:proofErr w:type="spellStart"/>
            <w:r>
              <w:rPr>
                <w:rFonts w:cstheme="minorHAnsi"/>
                <w:sz w:val="22"/>
              </w:rPr>
              <w:t>Foofighter</w:t>
            </w:r>
            <w:proofErr w:type="spellEnd"/>
          </w:p>
        </w:tc>
        <w:tc>
          <w:tcPr>
            <w:tcW w:w="1900" w:type="pct"/>
          </w:tcPr>
          <w:p w:rsidR="00354B12" w:rsidRPr="00A7698E" w:rsidRDefault="00354B12" w:rsidP="00354B12">
            <w:pPr>
              <w:spacing w:line="276" w:lineRule="auto"/>
              <w:rPr>
                <w:rFonts w:cstheme="minorHAnsi"/>
                <w:sz w:val="22"/>
              </w:rPr>
            </w:pPr>
            <w:r w:rsidRPr="00A7698E">
              <w:rPr>
                <w:rFonts w:cstheme="minorHAnsi"/>
                <w:sz w:val="22"/>
              </w:rPr>
              <w:t xml:space="preserve">Der Impuls dient dem </w:t>
            </w:r>
            <w:r>
              <w:rPr>
                <w:rFonts w:cstheme="minorHAnsi"/>
                <w:sz w:val="22"/>
              </w:rPr>
              <w:t xml:space="preserve">Abschluss der Tage der Orientierung </w:t>
            </w:r>
            <w:r w:rsidRPr="00A7698E">
              <w:rPr>
                <w:rFonts w:cstheme="minorHAnsi"/>
                <w:sz w:val="22"/>
              </w:rPr>
              <w:t xml:space="preserve">und dem Eröffnen der spirituellen Lebensdimension. </w:t>
            </w:r>
            <w:r>
              <w:rPr>
                <w:rFonts w:cstheme="minorHAnsi"/>
                <w:sz w:val="22"/>
              </w:rPr>
              <w:t>Er soll Raum zum Nachdenken und zum Gebet geben aber auch die Gemeinschaft in der Klasse noch einmal erfahrbar machen. Die Teamenden geben den Teilnehmenden Gedanken und Segen mit. Die Ergebnisse der Tage werden zusammengefasst.</w:t>
            </w:r>
          </w:p>
        </w:tc>
      </w:tr>
      <w:tr w:rsidR="00354B12" w:rsidRPr="00A7698E" w:rsidTr="00881AFC">
        <w:trPr>
          <w:cantSplit/>
        </w:trPr>
        <w:tc>
          <w:tcPr>
            <w:tcW w:w="600" w:type="pct"/>
          </w:tcPr>
          <w:p w:rsidR="00354B12" w:rsidRDefault="00A166D3" w:rsidP="00354B12">
            <w:pPr>
              <w:spacing w:after="200" w:line="276" w:lineRule="auto"/>
              <w:rPr>
                <w:rFonts w:cstheme="minorHAnsi"/>
                <w:sz w:val="22"/>
              </w:rPr>
            </w:pPr>
            <w:r>
              <w:rPr>
                <w:rFonts w:cstheme="minorHAnsi"/>
                <w:sz w:val="22"/>
              </w:rPr>
              <w:t>10.00-10.30</w:t>
            </w:r>
          </w:p>
          <w:p w:rsidR="00EA4AE5" w:rsidRPr="00A7698E" w:rsidRDefault="00EA4AE5" w:rsidP="00354B12">
            <w:pPr>
              <w:spacing w:after="200" w:line="276" w:lineRule="auto"/>
              <w:rPr>
                <w:rFonts w:cstheme="minorHAnsi"/>
                <w:sz w:val="22"/>
              </w:rPr>
            </w:pPr>
            <w:r>
              <w:rPr>
                <w:rFonts w:cstheme="minorHAnsi"/>
                <w:sz w:val="22"/>
              </w:rPr>
              <w:t>0:30 h</w:t>
            </w:r>
          </w:p>
        </w:tc>
        <w:tc>
          <w:tcPr>
            <w:tcW w:w="600" w:type="pct"/>
          </w:tcPr>
          <w:p w:rsidR="00354B12" w:rsidRPr="00354B12" w:rsidRDefault="00354B12" w:rsidP="00354B12">
            <w:pPr>
              <w:spacing w:after="200" w:line="276" w:lineRule="auto"/>
              <w:rPr>
                <w:rFonts w:cstheme="minorHAnsi"/>
                <w:b/>
                <w:sz w:val="22"/>
              </w:rPr>
            </w:pPr>
            <w:r w:rsidRPr="00354B12">
              <w:rPr>
                <w:rFonts w:cstheme="minorHAnsi"/>
                <w:b/>
                <w:sz w:val="22"/>
              </w:rPr>
              <w:t>Reflexion</w:t>
            </w:r>
          </w:p>
        </w:tc>
        <w:tc>
          <w:tcPr>
            <w:tcW w:w="1900" w:type="pct"/>
          </w:tcPr>
          <w:p w:rsidR="00354B12" w:rsidRPr="00A7698E" w:rsidRDefault="00354B12" w:rsidP="00354B12">
            <w:pPr>
              <w:spacing w:line="276" w:lineRule="auto"/>
              <w:jc w:val="both"/>
              <w:rPr>
                <w:rFonts w:cstheme="minorHAnsi"/>
                <w:sz w:val="22"/>
              </w:rPr>
            </w:pPr>
            <w:r>
              <w:rPr>
                <w:rFonts w:cstheme="minorHAnsi"/>
                <w:sz w:val="22"/>
              </w:rPr>
              <w:t xml:space="preserve">Die Teamenden geben einen Überblick über das Programm. Die Teilnehmenden füllen die Reflexionsbögen aus. Anschließend findet eine letzte Runde statt, in der jede*r </w:t>
            </w:r>
            <w:r w:rsidR="002F1682">
              <w:rPr>
                <w:rFonts w:cstheme="minorHAnsi"/>
                <w:sz w:val="22"/>
              </w:rPr>
              <w:t>noch einmal äußern kann, was ihm*ihr besonders gut oder besonders schlecht gefallen hat. Die Teamenden verabschieden sich von der Klasse.</w:t>
            </w:r>
          </w:p>
        </w:tc>
        <w:tc>
          <w:tcPr>
            <w:tcW w:w="1900" w:type="pct"/>
          </w:tcPr>
          <w:p w:rsidR="00354B12" w:rsidRPr="00A7698E" w:rsidRDefault="002F1682" w:rsidP="002F1682">
            <w:pPr>
              <w:spacing w:line="276" w:lineRule="auto"/>
              <w:jc w:val="both"/>
              <w:rPr>
                <w:rFonts w:cstheme="minorHAnsi"/>
                <w:sz w:val="22"/>
              </w:rPr>
            </w:pPr>
            <w:r>
              <w:rPr>
                <w:rFonts w:cstheme="minorHAnsi"/>
                <w:sz w:val="22"/>
              </w:rPr>
              <w:t>Die Reflexion dient dem bewussten Abschluss der Tage der Orientierung und der dauerhaften guten Qualität. Die Teamenden erkennen, welche Methoden und welcher Umgang miteinander für die Teilnehmenden passend war. Die Teilnehmenden spüren noch einmal, dass sie selbst bei den Tagen der Orientierung im Mittelpunkt standen. Das Programm bleibt zeitgemäß. Schwierigkeiten werden festgehalten und können im Nachhinein gelöst werden oder sind zumindest dokumentiert.</w:t>
            </w:r>
          </w:p>
        </w:tc>
      </w:tr>
    </w:tbl>
    <w:p w:rsidR="00E753AC" w:rsidRPr="00A7698E" w:rsidRDefault="00E753AC" w:rsidP="00120FA8">
      <w:pPr>
        <w:spacing w:line="276" w:lineRule="auto"/>
        <w:rPr>
          <w:rFonts w:cstheme="minorHAnsi"/>
          <w:sz w:val="22"/>
        </w:rPr>
      </w:pPr>
    </w:p>
    <w:p w:rsidR="00E753AC" w:rsidRDefault="00E753AC" w:rsidP="00120FA8">
      <w:pPr>
        <w:spacing w:line="276" w:lineRule="auto"/>
        <w:rPr>
          <w:rFonts w:cstheme="minorHAnsi"/>
          <w:sz w:val="22"/>
        </w:rPr>
      </w:pPr>
    </w:p>
    <w:p w:rsidR="00E330DD" w:rsidRPr="00A7698E" w:rsidRDefault="00E330DD" w:rsidP="00120FA8">
      <w:pPr>
        <w:spacing w:line="276" w:lineRule="auto"/>
        <w:rPr>
          <w:rFonts w:cstheme="minorHAnsi"/>
          <w:sz w:val="22"/>
        </w:rPr>
      </w:pPr>
      <w:r w:rsidRPr="00A7698E">
        <w:rPr>
          <w:rFonts w:cstheme="minorHAnsi"/>
          <w:sz w:val="22"/>
        </w:rPr>
        <w:t xml:space="preserve">D) Bewertung der Veranstaltung </w:t>
      </w:r>
    </w:p>
    <w:p w:rsidR="006C03BC" w:rsidRPr="00A7698E" w:rsidRDefault="006C03BC" w:rsidP="00120FA8">
      <w:pPr>
        <w:spacing w:line="276" w:lineRule="auto"/>
        <w:rPr>
          <w:rFonts w:cstheme="minorHAnsi"/>
          <w:sz w:val="22"/>
        </w:rPr>
      </w:pPr>
    </w:p>
    <w:p w:rsidR="00D66279" w:rsidRPr="00AB2247" w:rsidRDefault="009B746F" w:rsidP="009B746F">
      <w:pPr>
        <w:pBdr>
          <w:top w:val="single" w:sz="4" w:space="1" w:color="auto"/>
          <w:left w:val="single" w:sz="4" w:space="4" w:color="auto"/>
          <w:bottom w:val="single" w:sz="4" w:space="1" w:color="auto"/>
          <w:right w:val="single" w:sz="4" w:space="4" w:color="auto"/>
        </w:pBdr>
        <w:spacing w:line="276" w:lineRule="auto"/>
        <w:rPr>
          <w:rFonts w:cstheme="minorHAnsi"/>
          <w:color w:val="0070C0"/>
          <w:sz w:val="22"/>
        </w:rPr>
      </w:pPr>
      <w:r w:rsidRPr="00AB2247">
        <w:rPr>
          <w:rFonts w:cstheme="minorHAnsi"/>
          <w:color w:val="0070C0"/>
          <w:sz w:val="22"/>
        </w:rPr>
        <w:lastRenderedPageBreak/>
        <w:t>Es waren gelungene Tage der Orientierung. Die Teilnehmenden bestätig</w:t>
      </w:r>
      <w:r w:rsidR="00E13345" w:rsidRPr="00AB2247">
        <w:rPr>
          <w:rFonts w:cstheme="minorHAnsi"/>
          <w:color w:val="0070C0"/>
          <w:sz w:val="22"/>
        </w:rPr>
        <w:t>ten die Stärkung ihrer Klasseng</w:t>
      </w:r>
      <w:r w:rsidRPr="00AB2247">
        <w:rPr>
          <w:rFonts w:cstheme="minorHAnsi"/>
          <w:color w:val="0070C0"/>
          <w:sz w:val="22"/>
        </w:rPr>
        <w:t xml:space="preserve">emeinschaft. Sie nahmen motiviert am Programm teil und waren insgesamt ruhig und aufmerksam (besonders bei den Impulsen) was das Interesse der Teilnehmenden an den angebotenen Lebensdeutungen bestätigt. </w:t>
      </w:r>
    </w:p>
    <w:sectPr w:rsidR="00D66279" w:rsidRPr="00AB2247" w:rsidSect="00E30B91">
      <w:footerReference w:type="default" r:id="rId9"/>
      <w:headerReference w:type="first" r:id="rId10"/>
      <w:pgSz w:w="16838" w:h="11906" w:orient="landscape"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CA" w:rsidRDefault="00074CCA" w:rsidP="00335BB8">
      <w:pPr>
        <w:spacing w:line="240" w:lineRule="auto"/>
      </w:pPr>
      <w:r>
        <w:separator/>
      </w:r>
    </w:p>
  </w:endnote>
  <w:endnote w:type="continuationSeparator" w:id="0">
    <w:p w:rsidR="00074CCA" w:rsidRDefault="00074CCA" w:rsidP="00335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719407"/>
      <w:docPartObj>
        <w:docPartGallery w:val="Page Numbers (Bottom of Page)"/>
        <w:docPartUnique/>
      </w:docPartObj>
    </w:sdtPr>
    <w:sdtEndPr/>
    <w:sdtContent>
      <w:p w:rsidR="002A1E19" w:rsidRDefault="002A1E19">
        <w:pPr>
          <w:pStyle w:val="Fuzeile"/>
          <w:jc w:val="center"/>
        </w:pPr>
        <w:r>
          <w:fldChar w:fldCharType="begin"/>
        </w:r>
        <w:r>
          <w:instrText>PAGE   \* MERGEFORMAT</w:instrText>
        </w:r>
        <w:r>
          <w:fldChar w:fldCharType="separate"/>
        </w:r>
        <w:r w:rsidR="00DB0076">
          <w:rPr>
            <w:noProof/>
          </w:rPr>
          <w:t>2</w:t>
        </w:r>
        <w:r>
          <w:fldChar w:fldCharType="end"/>
        </w:r>
      </w:p>
    </w:sdtContent>
  </w:sdt>
  <w:p w:rsidR="002A1E19" w:rsidRDefault="002A1E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CA" w:rsidRDefault="00074CCA" w:rsidP="00335BB8">
      <w:pPr>
        <w:spacing w:line="240" w:lineRule="auto"/>
      </w:pPr>
      <w:r>
        <w:separator/>
      </w:r>
    </w:p>
  </w:footnote>
  <w:footnote w:type="continuationSeparator" w:id="0">
    <w:p w:rsidR="00074CCA" w:rsidRDefault="00074CCA" w:rsidP="00335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BD" w:rsidRPr="005C75BD" w:rsidRDefault="005C75BD" w:rsidP="005C75BD">
    <w:pPr>
      <w:spacing w:line="240" w:lineRule="auto"/>
      <w:rPr>
        <w:rFonts w:cstheme="minorHAnsi"/>
        <w:sz w:val="16"/>
      </w:rPr>
    </w:pPr>
    <w:r w:rsidRPr="005C75BD">
      <w:rPr>
        <w:rFonts w:cstheme="minorHAnsi"/>
        <w:noProof/>
        <w:sz w:val="16"/>
        <w:lang w:eastAsia="de-DE"/>
      </w:rPr>
      <mc:AlternateContent>
        <mc:Choice Requires="wps">
          <w:drawing>
            <wp:anchor distT="45720" distB="45720" distL="114300" distR="114300" simplePos="0" relativeHeight="251659264" behindDoc="0" locked="0" layoutInCell="1" allowOverlap="1">
              <wp:simplePos x="0" y="0"/>
              <wp:positionH relativeFrom="column">
                <wp:posOffset>5506085</wp:posOffset>
              </wp:positionH>
              <wp:positionV relativeFrom="paragraph">
                <wp:posOffset>-81280</wp:posOffset>
              </wp:positionV>
              <wp:extent cx="2360930" cy="1404620"/>
              <wp:effectExtent l="0" t="0" r="508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C75BD" w:rsidRPr="005C75BD" w:rsidRDefault="005C75BD" w:rsidP="005C75BD">
                          <w:pPr>
                            <w:spacing w:line="240" w:lineRule="auto"/>
                            <w:jc w:val="right"/>
                            <w:rPr>
                              <w:rFonts w:cstheme="minorHAnsi"/>
                              <w:sz w:val="16"/>
                            </w:rPr>
                          </w:pPr>
                          <w:r w:rsidRPr="005C75BD">
                            <w:rPr>
                              <w:rFonts w:cstheme="minorHAnsi"/>
                              <w:sz w:val="16"/>
                            </w:rPr>
                            <w:t xml:space="preserve">Burgstraße 8 </w:t>
                          </w:r>
                        </w:p>
                        <w:p w:rsidR="005C75BD" w:rsidRDefault="005C75BD" w:rsidP="005C75BD">
                          <w:pPr>
                            <w:spacing w:line="240" w:lineRule="auto"/>
                            <w:jc w:val="right"/>
                            <w:rPr>
                              <w:rFonts w:cstheme="minorHAnsi"/>
                              <w:sz w:val="16"/>
                            </w:rPr>
                          </w:pPr>
                          <w:r w:rsidRPr="005C75BD">
                            <w:rPr>
                              <w:rFonts w:cstheme="minorHAnsi"/>
                              <w:sz w:val="16"/>
                            </w:rPr>
                            <w:t>85072 Eichstätt</w:t>
                          </w:r>
                        </w:p>
                        <w:p w:rsidR="005C75BD" w:rsidRPr="005C75BD" w:rsidRDefault="005C75BD" w:rsidP="005C75BD">
                          <w:pPr>
                            <w:spacing w:line="240" w:lineRule="auto"/>
                            <w:jc w:val="right"/>
                            <w:rPr>
                              <w:rFonts w:cstheme="minorHAnsi"/>
                              <w:sz w:val="16"/>
                            </w:rPr>
                          </w:pPr>
                          <w:r>
                            <w:rPr>
                              <w:rFonts w:cstheme="minorHAnsi"/>
                              <w:sz w:val="16"/>
                            </w:rPr>
                            <w:t>08421-50-661</w:t>
                          </w:r>
                        </w:p>
                        <w:p w:rsidR="005C75BD" w:rsidRPr="005C75BD" w:rsidRDefault="00DB0076" w:rsidP="005C75BD">
                          <w:pPr>
                            <w:spacing w:line="240" w:lineRule="auto"/>
                            <w:jc w:val="right"/>
                            <w:rPr>
                              <w:sz w:val="14"/>
                            </w:rPr>
                          </w:pPr>
                          <w:hyperlink r:id="rId1" w:history="1">
                            <w:r w:rsidR="005C75BD" w:rsidRPr="005C75BD">
                              <w:rPr>
                                <w:rStyle w:val="Hyperlink"/>
                                <w:rFonts w:cstheme="minorHAnsi"/>
                                <w:sz w:val="16"/>
                              </w:rPr>
                              <w:t>tdo@bistum-eichstaett.de</w:t>
                            </w:r>
                          </w:hyperlink>
                          <w:r w:rsidR="005C75BD" w:rsidRPr="005C75BD">
                            <w:rPr>
                              <w:rFonts w:cstheme="minorHAnsi"/>
                              <w:sz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3.55pt;margin-top:-6.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GhLkg7iAAAADAEAAA8AAABkcnMvZG93bnJldi54bWxMj8tO&#10;wzAQRfdI/IM1SGxQ68SgEkImVXlt2LUEiaUbT5NAPI5itw18Pe4KlqM5uvfcYjnZXhxo9J1jhHSe&#10;gCCunem4QajeXmYZCB80G907JoRv8rAsz88KnRt35DUdNqERMYR9rhHaEIZcSl+3ZLWfu4E4/nZu&#10;tDrEc2ykGfUxhtteqiRZSKs7jg2tHuixpfprs7cIPw/V0+r5KqQ7FT7U+9q+VvWnRry8mFb3IAJN&#10;4Q+Gk35UhzI6bd2ejRc9Qra4TSOKMEtV3HAi1HV2B2KLoJLsBmRZyP8jyl8AAAD//wMAUEsBAi0A&#10;FAAGAAgAAAAhALaDOJL+AAAA4QEAABMAAAAAAAAAAAAAAAAAAAAAAFtDb250ZW50X1R5cGVzXS54&#10;bWxQSwECLQAUAAYACAAAACEAOP0h/9YAAACUAQAACwAAAAAAAAAAAAAAAAAvAQAAX3JlbHMvLnJl&#10;bHNQSwECLQAUAAYACAAAACEAEyRdriICAAAeBAAADgAAAAAAAAAAAAAAAAAuAgAAZHJzL2Uyb0Rv&#10;Yy54bWxQSwECLQAUAAYACAAAACEAaEuSDuIAAAAMAQAADwAAAAAAAAAAAAAAAAB8BAAAZHJzL2Rv&#10;d25yZXYueG1sUEsFBgAAAAAEAAQA8wAAAIsFAAAAAA==&#10;" stroked="f">
              <v:textbox style="mso-fit-shape-to-text:t">
                <w:txbxContent>
                  <w:p w:rsidR="005C75BD" w:rsidRPr="005C75BD" w:rsidRDefault="005C75BD" w:rsidP="005C75BD">
                    <w:pPr>
                      <w:spacing w:line="240" w:lineRule="auto"/>
                      <w:jc w:val="right"/>
                      <w:rPr>
                        <w:rFonts w:cstheme="minorHAnsi"/>
                        <w:sz w:val="16"/>
                      </w:rPr>
                    </w:pPr>
                    <w:r w:rsidRPr="005C75BD">
                      <w:rPr>
                        <w:rFonts w:cstheme="minorHAnsi"/>
                        <w:sz w:val="16"/>
                      </w:rPr>
                      <w:t>B</w:t>
                    </w:r>
                    <w:r w:rsidRPr="005C75BD">
                      <w:rPr>
                        <w:rFonts w:cstheme="minorHAnsi"/>
                        <w:sz w:val="16"/>
                      </w:rPr>
                      <w:t>urgstraße 8</w:t>
                    </w:r>
                    <w:r w:rsidRPr="005C75BD">
                      <w:rPr>
                        <w:rFonts w:cstheme="minorHAnsi"/>
                        <w:sz w:val="16"/>
                      </w:rPr>
                      <w:t xml:space="preserve"> </w:t>
                    </w:r>
                  </w:p>
                  <w:p w:rsidR="005C75BD" w:rsidRDefault="005C75BD" w:rsidP="005C75BD">
                    <w:pPr>
                      <w:spacing w:line="240" w:lineRule="auto"/>
                      <w:jc w:val="right"/>
                      <w:rPr>
                        <w:rFonts w:cstheme="minorHAnsi"/>
                        <w:sz w:val="16"/>
                      </w:rPr>
                    </w:pPr>
                    <w:r w:rsidRPr="005C75BD">
                      <w:rPr>
                        <w:rFonts w:cstheme="minorHAnsi"/>
                        <w:sz w:val="16"/>
                      </w:rPr>
                      <w:t>85072 E</w:t>
                    </w:r>
                    <w:r w:rsidRPr="005C75BD">
                      <w:rPr>
                        <w:rFonts w:cstheme="minorHAnsi"/>
                        <w:sz w:val="16"/>
                      </w:rPr>
                      <w:t>ichstätt</w:t>
                    </w:r>
                  </w:p>
                  <w:p w:rsidR="005C75BD" w:rsidRPr="005C75BD" w:rsidRDefault="005C75BD" w:rsidP="005C75BD">
                    <w:pPr>
                      <w:spacing w:line="240" w:lineRule="auto"/>
                      <w:jc w:val="right"/>
                      <w:rPr>
                        <w:rFonts w:cstheme="minorHAnsi"/>
                        <w:sz w:val="16"/>
                      </w:rPr>
                    </w:pPr>
                    <w:r>
                      <w:rPr>
                        <w:rFonts w:cstheme="minorHAnsi"/>
                        <w:sz w:val="16"/>
                      </w:rPr>
                      <w:t>08421-50-661</w:t>
                    </w:r>
                  </w:p>
                  <w:p w:rsidR="005C75BD" w:rsidRPr="005C75BD" w:rsidRDefault="005C75BD" w:rsidP="005C75BD">
                    <w:pPr>
                      <w:spacing w:line="240" w:lineRule="auto"/>
                      <w:jc w:val="right"/>
                      <w:rPr>
                        <w:sz w:val="14"/>
                      </w:rPr>
                    </w:pPr>
                    <w:hyperlink r:id="rId2" w:history="1">
                      <w:r w:rsidRPr="005C75BD">
                        <w:rPr>
                          <w:rStyle w:val="Hyperlink"/>
                          <w:rFonts w:cstheme="minorHAnsi"/>
                          <w:sz w:val="16"/>
                        </w:rPr>
                        <w:t>tdo@bistum-eichstaett.de</w:t>
                      </w:r>
                    </w:hyperlink>
                    <w:r w:rsidRPr="005C75BD">
                      <w:rPr>
                        <w:rFonts w:cstheme="minorHAnsi"/>
                        <w:sz w:val="16"/>
                      </w:rPr>
                      <w:t xml:space="preserve"> </w:t>
                    </w:r>
                  </w:p>
                </w:txbxContent>
              </v:textbox>
              <w10:wrap type="square"/>
            </v:shape>
          </w:pict>
        </mc:Fallback>
      </mc:AlternateContent>
    </w:r>
    <w:r w:rsidRPr="005C75BD">
      <w:rPr>
        <w:rFonts w:cstheme="minorHAnsi"/>
        <w:sz w:val="16"/>
      </w:rPr>
      <w:t>Diözese Eichstätt (</w:t>
    </w:r>
    <w:proofErr w:type="spellStart"/>
    <w:r w:rsidRPr="005C75BD">
      <w:rPr>
        <w:rFonts w:cstheme="minorHAnsi"/>
        <w:sz w:val="16"/>
      </w:rPr>
      <w:t>KdöR</w:t>
    </w:r>
    <w:proofErr w:type="spellEnd"/>
    <w:r w:rsidRPr="005C75BD">
      <w:rPr>
        <w:rFonts w:cstheme="minorHAnsi"/>
        <w:sz w:val="16"/>
      </w:rPr>
      <w:t xml:space="preserve">), </w:t>
    </w:r>
  </w:p>
  <w:p w:rsidR="005C75BD" w:rsidRPr="005C75BD" w:rsidRDefault="005C75BD" w:rsidP="005C75BD">
    <w:pPr>
      <w:spacing w:line="240" w:lineRule="auto"/>
      <w:rPr>
        <w:rFonts w:cstheme="minorHAnsi"/>
        <w:sz w:val="16"/>
      </w:rPr>
    </w:pPr>
    <w:r w:rsidRPr="005C75BD">
      <w:rPr>
        <w:rFonts w:cstheme="minorHAnsi"/>
        <w:sz w:val="16"/>
      </w:rPr>
      <w:t xml:space="preserve">Bereich Pastoral, </w:t>
    </w:r>
  </w:p>
  <w:p w:rsidR="005C75BD" w:rsidRPr="005C75BD" w:rsidRDefault="005C75BD" w:rsidP="005C75BD">
    <w:pPr>
      <w:spacing w:line="240" w:lineRule="auto"/>
      <w:rPr>
        <w:rFonts w:cstheme="minorHAnsi"/>
        <w:sz w:val="16"/>
      </w:rPr>
    </w:pPr>
    <w:r w:rsidRPr="005C75BD">
      <w:rPr>
        <w:rFonts w:cstheme="minorHAnsi"/>
        <w:sz w:val="16"/>
      </w:rPr>
      <w:t>Abteilung 1 Seelsorge, Evangelisierung und Glaubenspädagogik</w:t>
    </w:r>
  </w:p>
  <w:p w:rsidR="005C75BD" w:rsidRPr="005C75BD" w:rsidRDefault="005C75BD" w:rsidP="005C75BD">
    <w:pPr>
      <w:spacing w:line="240" w:lineRule="auto"/>
      <w:rPr>
        <w:rFonts w:cstheme="minorHAnsi"/>
        <w:sz w:val="16"/>
      </w:rPr>
    </w:pPr>
    <w:r w:rsidRPr="005C75BD">
      <w:rPr>
        <w:rFonts w:cstheme="minorHAnsi"/>
        <w:sz w:val="16"/>
      </w:rPr>
      <w:t>Fachbereich 6 Jugendpastoral und –</w:t>
    </w:r>
    <w:proofErr w:type="spellStart"/>
    <w:r w:rsidRPr="005C75BD">
      <w:rPr>
        <w:rFonts w:cstheme="minorHAnsi"/>
        <w:sz w:val="16"/>
      </w:rPr>
      <w:t>arbeit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AA"/>
    <w:multiLevelType w:val="hybridMultilevel"/>
    <w:tmpl w:val="5CB04510"/>
    <w:lvl w:ilvl="0" w:tplc="DB32C7F2">
      <w:start w:val="1"/>
      <w:numFmt w:val="bullet"/>
      <w:lvlText w:val=""/>
      <w:lvlJc w:val="left"/>
      <w:pPr>
        <w:tabs>
          <w:tab w:val="num" w:pos="726"/>
        </w:tabs>
        <w:ind w:left="726" w:hanging="363"/>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948EB"/>
    <w:multiLevelType w:val="hybridMultilevel"/>
    <w:tmpl w:val="A78AD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C327B"/>
    <w:multiLevelType w:val="hybridMultilevel"/>
    <w:tmpl w:val="097C3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2395C"/>
    <w:multiLevelType w:val="hybridMultilevel"/>
    <w:tmpl w:val="7D886226"/>
    <w:lvl w:ilvl="0" w:tplc="0407000F">
      <w:start w:val="1"/>
      <w:numFmt w:val="decimal"/>
      <w:lvlText w:val="%1."/>
      <w:lvlJc w:val="left"/>
      <w:pPr>
        <w:tabs>
          <w:tab w:val="num" w:pos="720"/>
        </w:tabs>
        <w:ind w:left="720" w:hanging="360"/>
      </w:pPr>
    </w:lvl>
    <w:lvl w:ilvl="1" w:tplc="B64280A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2B7951"/>
    <w:multiLevelType w:val="hybridMultilevel"/>
    <w:tmpl w:val="EF504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C2148D"/>
    <w:multiLevelType w:val="multilevel"/>
    <w:tmpl w:val="165ACFC8"/>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B57DD8"/>
    <w:multiLevelType w:val="multilevel"/>
    <w:tmpl w:val="5992B928"/>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4662253"/>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24C254A5"/>
    <w:multiLevelType w:val="hybridMultilevel"/>
    <w:tmpl w:val="19B24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821FF"/>
    <w:multiLevelType w:val="singleLevel"/>
    <w:tmpl w:val="04070001"/>
    <w:lvl w:ilvl="0">
      <w:start w:val="1"/>
      <w:numFmt w:val="bullet"/>
      <w:lvlText w:val=""/>
      <w:lvlJc w:val="left"/>
      <w:pPr>
        <w:ind w:left="720" w:hanging="360"/>
      </w:pPr>
      <w:rPr>
        <w:rFonts w:ascii="Symbol" w:hAnsi="Symbol" w:hint="default"/>
      </w:rPr>
    </w:lvl>
  </w:abstractNum>
  <w:abstractNum w:abstractNumId="10" w15:restartNumberingAfterBreak="0">
    <w:nsid w:val="28FF6E97"/>
    <w:multiLevelType w:val="hybridMultilevel"/>
    <w:tmpl w:val="C86A2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83A92"/>
    <w:multiLevelType w:val="multilevel"/>
    <w:tmpl w:val="AF50365C"/>
    <w:lvl w:ilvl="0">
      <w:start w:val="1"/>
      <w:numFmt w:val="ordinal"/>
      <w:pStyle w:val="berschrift1"/>
      <w:suff w:val="space"/>
      <w:lvlText w:val="%1"/>
      <w:lvlJc w:val="left"/>
      <w:pPr>
        <w:ind w:left="715" w:hanging="432"/>
      </w:pPr>
      <w:rPr>
        <w:rFonts w:ascii="Arial" w:hAnsi="Arial" w:cs="Arial" w:hint="default"/>
        <w:b/>
        <w:i w:val="0"/>
        <w:sz w:val="32"/>
        <w:szCs w:val="48"/>
        <w:u w:val="none"/>
      </w:rPr>
    </w:lvl>
    <w:lvl w:ilvl="1">
      <w:start w:val="1"/>
      <w:numFmt w:val="decimal"/>
      <w:pStyle w:val="berschrift2"/>
      <w:lvlText w:val="%1%2."/>
      <w:lvlJc w:val="left"/>
      <w:pPr>
        <w:tabs>
          <w:tab w:val="num" w:pos="717"/>
        </w:tabs>
        <w:ind w:left="717" w:hanging="576"/>
      </w:pPr>
      <w:rPr>
        <w:rFonts w:ascii="Arial" w:hAnsi="Arial" w:cs="Arial" w:hint="default"/>
        <w:sz w:val="28"/>
        <w:szCs w:val="36"/>
        <w:u w:val="none"/>
      </w:rPr>
    </w:lvl>
    <w:lvl w:ilvl="2">
      <w:start w:val="1"/>
      <w:numFmt w:val="decimal"/>
      <w:pStyle w:val="berschrift3"/>
      <w:lvlText w:val="%1%2.%3"/>
      <w:lvlJc w:val="left"/>
      <w:pPr>
        <w:tabs>
          <w:tab w:val="num" w:pos="720"/>
        </w:tabs>
        <w:ind w:left="720" w:hanging="720"/>
      </w:pPr>
      <w:rPr>
        <w:rFonts w:ascii="Arial" w:hAnsi="Arial" w:hint="default"/>
        <w:b w:val="0"/>
        <w:i/>
        <w:sz w:val="28"/>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2E2D3D91"/>
    <w:multiLevelType w:val="hybridMultilevel"/>
    <w:tmpl w:val="CE02BCEC"/>
    <w:lvl w:ilvl="0" w:tplc="DB32C7F2">
      <w:start w:val="1"/>
      <w:numFmt w:val="bullet"/>
      <w:lvlText w:val=""/>
      <w:lvlJc w:val="left"/>
      <w:pPr>
        <w:tabs>
          <w:tab w:val="num" w:pos="726"/>
        </w:tabs>
        <w:ind w:left="726" w:hanging="36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DB32C7F2">
      <w:start w:val="1"/>
      <w:numFmt w:val="bullet"/>
      <w:lvlText w:val=""/>
      <w:lvlJc w:val="left"/>
      <w:pPr>
        <w:tabs>
          <w:tab w:val="num" w:pos="2163"/>
        </w:tabs>
        <w:ind w:left="2163" w:hanging="363"/>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0F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1352A8"/>
    <w:multiLevelType w:val="hybridMultilevel"/>
    <w:tmpl w:val="59CEA8DE"/>
    <w:lvl w:ilvl="0" w:tplc="04070003">
      <w:start w:val="1"/>
      <w:numFmt w:val="bullet"/>
      <w:lvlText w:val="o"/>
      <w:lvlJc w:val="left"/>
      <w:pPr>
        <w:tabs>
          <w:tab w:val="num" w:pos="720"/>
        </w:tabs>
        <w:ind w:left="720" w:hanging="360"/>
      </w:pPr>
      <w:rPr>
        <w:rFonts w:ascii="Courier New" w:hAnsi="Courier New" w:cs="Courier New"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B2532"/>
    <w:multiLevelType w:val="hybridMultilevel"/>
    <w:tmpl w:val="720C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D1CF5"/>
    <w:multiLevelType w:val="hybridMultilevel"/>
    <w:tmpl w:val="F3E4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86453"/>
    <w:multiLevelType w:val="hybridMultilevel"/>
    <w:tmpl w:val="56428C02"/>
    <w:lvl w:ilvl="0" w:tplc="9AF66AAC">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9C3244C"/>
    <w:multiLevelType w:val="multilevel"/>
    <w:tmpl w:val="86063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9F553A"/>
    <w:multiLevelType w:val="hybridMultilevel"/>
    <w:tmpl w:val="ABC0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CD1D58"/>
    <w:multiLevelType w:val="hybridMultilevel"/>
    <w:tmpl w:val="BF580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61F3C"/>
    <w:multiLevelType w:val="hybridMultilevel"/>
    <w:tmpl w:val="D0E0B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E0219B"/>
    <w:multiLevelType w:val="hybridMultilevel"/>
    <w:tmpl w:val="DDCC8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CF6CE8"/>
    <w:multiLevelType w:val="hybridMultilevel"/>
    <w:tmpl w:val="358E0EC8"/>
    <w:lvl w:ilvl="0" w:tplc="6E4E0AA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8F438C4"/>
    <w:multiLevelType w:val="hybridMultilevel"/>
    <w:tmpl w:val="0C1E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2B7FD8"/>
    <w:multiLevelType w:val="hybridMultilevel"/>
    <w:tmpl w:val="A0963650"/>
    <w:lvl w:ilvl="0" w:tplc="6EDEAD42">
      <w:start w:val="1"/>
      <w:numFmt w:val="bullet"/>
      <w:lvlText w:val=""/>
      <w:lvlJc w:val="left"/>
      <w:pPr>
        <w:tabs>
          <w:tab w:val="num" w:pos="1083"/>
        </w:tabs>
        <w:ind w:left="1083" w:hanging="363"/>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52C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207C5F"/>
    <w:multiLevelType w:val="hybridMultilevel"/>
    <w:tmpl w:val="36EA4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41991"/>
    <w:multiLevelType w:val="hybridMultilevel"/>
    <w:tmpl w:val="0B203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63531"/>
    <w:multiLevelType w:val="hybridMultilevel"/>
    <w:tmpl w:val="AE00A0EE"/>
    <w:lvl w:ilvl="0" w:tplc="DB32C7F2">
      <w:start w:val="1"/>
      <w:numFmt w:val="bullet"/>
      <w:lvlText w:val=""/>
      <w:lvlJc w:val="left"/>
      <w:pPr>
        <w:tabs>
          <w:tab w:val="num" w:pos="726"/>
        </w:tabs>
        <w:ind w:left="726" w:hanging="36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E68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182A80"/>
    <w:multiLevelType w:val="hybridMultilevel"/>
    <w:tmpl w:val="765AE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CD4257"/>
    <w:multiLevelType w:val="hybridMultilevel"/>
    <w:tmpl w:val="8E2487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3"/>
  </w:num>
  <w:num w:numId="4">
    <w:abstractNumId w:val="26"/>
  </w:num>
  <w:num w:numId="5">
    <w:abstractNumId w:val="7"/>
  </w:num>
  <w:num w:numId="6">
    <w:abstractNumId w:val="12"/>
  </w:num>
  <w:num w:numId="7">
    <w:abstractNumId w:val="29"/>
  </w:num>
  <w:num w:numId="8">
    <w:abstractNumId w:val="3"/>
  </w:num>
  <w:num w:numId="9">
    <w:abstractNumId w:val="0"/>
  </w:num>
  <w:num w:numId="10">
    <w:abstractNumId w:val="28"/>
  </w:num>
  <w:num w:numId="11">
    <w:abstractNumId w:val="20"/>
  </w:num>
  <w:num w:numId="12">
    <w:abstractNumId w:val="14"/>
  </w:num>
  <w:num w:numId="13">
    <w:abstractNumId w:val="1"/>
  </w:num>
  <w:num w:numId="14">
    <w:abstractNumId w:val="16"/>
  </w:num>
  <w:num w:numId="15">
    <w:abstractNumId w:val="31"/>
  </w:num>
  <w:num w:numId="16">
    <w:abstractNumId w:val="10"/>
  </w:num>
  <w:num w:numId="17">
    <w:abstractNumId w:val="8"/>
  </w:num>
  <w:num w:numId="18">
    <w:abstractNumId w:val="2"/>
  </w:num>
  <w:num w:numId="19">
    <w:abstractNumId w:val="27"/>
  </w:num>
  <w:num w:numId="20">
    <w:abstractNumId w:val="32"/>
  </w:num>
  <w:num w:numId="21">
    <w:abstractNumId w:val="22"/>
  </w:num>
  <w:num w:numId="22">
    <w:abstractNumId w:val="21"/>
  </w:num>
  <w:num w:numId="23">
    <w:abstractNumId w:val="15"/>
  </w:num>
  <w:num w:numId="24">
    <w:abstractNumId w:val="24"/>
  </w:num>
  <w:num w:numId="25">
    <w:abstractNumId w:val="19"/>
  </w:num>
  <w:num w:numId="26">
    <w:abstractNumId w:val="25"/>
  </w:num>
  <w:num w:numId="27">
    <w:abstractNumId w:val="4"/>
  </w:num>
  <w:num w:numId="28">
    <w:abstractNumId w:val="23"/>
  </w:num>
  <w:num w:numId="29">
    <w:abstractNumId w:val="17"/>
  </w:num>
  <w:num w:numId="30">
    <w:abstractNumId w:val="11"/>
  </w:num>
  <w:num w:numId="31">
    <w:abstractNumId w:val="6"/>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DD"/>
    <w:rsid w:val="00007800"/>
    <w:rsid w:val="00074CCA"/>
    <w:rsid w:val="00091068"/>
    <w:rsid w:val="0009708F"/>
    <w:rsid w:val="000A0E80"/>
    <w:rsid w:val="00104F64"/>
    <w:rsid w:val="00120820"/>
    <w:rsid w:val="00120FA8"/>
    <w:rsid w:val="001D4926"/>
    <w:rsid w:val="001F6292"/>
    <w:rsid w:val="001F77CA"/>
    <w:rsid w:val="00201FA5"/>
    <w:rsid w:val="00250291"/>
    <w:rsid w:val="00253B5A"/>
    <w:rsid w:val="00270E8B"/>
    <w:rsid w:val="00271FAC"/>
    <w:rsid w:val="00284FEF"/>
    <w:rsid w:val="002A1E19"/>
    <w:rsid w:val="002E3381"/>
    <w:rsid w:val="002F1682"/>
    <w:rsid w:val="00335BB8"/>
    <w:rsid w:val="00354B12"/>
    <w:rsid w:val="003723CA"/>
    <w:rsid w:val="003C48AD"/>
    <w:rsid w:val="0040366E"/>
    <w:rsid w:val="00430838"/>
    <w:rsid w:val="004730F2"/>
    <w:rsid w:val="00493C2E"/>
    <w:rsid w:val="004B1479"/>
    <w:rsid w:val="004C3185"/>
    <w:rsid w:val="004D1EF2"/>
    <w:rsid w:val="004D40B4"/>
    <w:rsid w:val="004D43CF"/>
    <w:rsid w:val="00544DE5"/>
    <w:rsid w:val="005503DC"/>
    <w:rsid w:val="0059622E"/>
    <w:rsid w:val="005C75BD"/>
    <w:rsid w:val="005C768C"/>
    <w:rsid w:val="005E011F"/>
    <w:rsid w:val="00600DD5"/>
    <w:rsid w:val="00683AB0"/>
    <w:rsid w:val="006C03BC"/>
    <w:rsid w:val="006D7072"/>
    <w:rsid w:val="00716D83"/>
    <w:rsid w:val="007875D5"/>
    <w:rsid w:val="007B6318"/>
    <w:rsid w:val="007D2D67"/>
    <w:rsid w:val="007E1103"/>
    <w:rsid w:val="007F6F48"/>
    <w:rsid w:val="00805A52"/>
    <w:rsid w:val="00823E68"/>
    <w:rsid w:val="00883384"/>
    <w:rsid w:val="008F3678"/>
    <w:rsid w:val="009401E6"/>
    <w:rsid w:val="00950F56"/>
    <w:rsid w:val="0095741C"/>
    <w:rsid w:val="009B1C29"/>
    <w:rsid w:val="009B5EEE"/>
    <w:rsid w:val="009B746F"/>
    <w:rsid w:val="009C0AE5"/>
    <w:rsid w:val="009E100D"/>
    <w:rsid w:val="00A166D3"/>
    <w:rsid w:val="00A40BB0"/>
    <w:rsid w:val="00A7698E"/>
    <w:rsid w:val="00A82F2B"/>
    <w:rsid w:val="00AB2247"/>
    <w:rsid w:val="00AB60E9"/>
    <w:rsid w:val="00AF5A24"/>
    <w:rsid w:val="00B33AC5"/>
    <w:rsid w:val="00B362DF"/>
    <w:rsid w:val="00B60D7E"/>
    <w:rsid w:val="00B80CF3"/>
    <w:rsid w:val="00BA7EC3"/>
    <w:rsid w:val="00BB089D"/>
    <w:rsid w:val="00BD015B"/>
    <w:rsid w:val="00BE4236"/>
    <w:rsid w:val="00BF5EC3"/>
    <w:rsid w:val="00BF6B50"/>
    <w:rsid w:val="00C40F56"/>
    <w:rsid w:val="00CB755A"/>
    <w:rsid w:val="00D21C0C"/>
    <w:rsid w:val="00D24CFD"/>
    <w:rsid w:val="00D66279"/>
    <w:rsid w:val="00DB0076"/>
    <w:rsid w:val="00DB5C2D"/>
    <w:rsid w:val="00DB78F9"/>
    <w:rsid w:val="00DD433D"/>
    <w:rsid w:val="00DD6AE0"/>
    <w:rsid w:val="00E13345"/>
    <w:rsid w:val="00E30B91"/>
    <w:rsid w:val="00E330DD"/>
    <w:rsid w:val="00E53527"/>
    <w:rsid w:val="00E644AF"/>
    <w:rsid w:val="00E672C0"/>
    <w:rsid w:val="00E67816"/>
    <w:rsid w:val="00E753AC"/>
    <w:rsid w:val="00E757F6"/>
    <w:rsid w:val="00E85DED"/>
    <w:rsid w:val="00EA4AE5"/>
    <w:rsid w:val="00EC130E"/>
    <w:rsid w:val="00EC569E"/>
    <w:rsid w:val="00ED0BCE"/>
    <w:rsid w:val="00F020B8"/>
    <w:rsid w:val="00FC0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A825D"/>
  <w15:chartTrackingRefBased/>
  <w15:docId w15:val="{A0DE12A7-D55E-4B35-8619-59B304F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0DD"/>
    <w:pPr>
      <w:spacing w:after="0" w:line="280" w:lineRule="exact"/>
    </w:pPr>
    <w:rPr>
      <w:sz w:val="20"/>
    </w:rPr>
  </w:style>
  <w:style w:type="paragraph" w:styleId="berschrift1">
    <w:name w:val="heading 1"/>
    <w:basedOn w:val="Standard"/>
    <w:next w:val="Standard"/>
    <w:link w:val="berschrift1Zchn"/>
    <w:qFormat/>
    <w:rsid w:val="00B80CF3"/>
    <w:pPr>
      <w:keepNext/>
      <w:numPr>
        <w:numId w:val="30"/>
      </w:numPr>
      <w:spacing w:line="240" w:lineRule="auto"/>
      <w:outlineLvl w:val="0"/>
    </w:pPr>
    <w:rPr>
      <w:rFonts w:eastAsia="Times New Roman" w:cs="Times New Roman"/>
      <w:i/>
      <w:sz w:val="22"/>
      <w:lang w:eastAsia="de-DE"/>
    </w:rPr>
  </w:style>
  <w:style w:type="paragraph" w:styleId="berschrift2">
    <w:name w:val="heading 2"/>
    <w:basedOn w:val="Standard"/>
    <w:next w:val="Standard"/>
    <w:link w:val="berschrift2Zchn"/>
    <w:qFormat/>
    <w:rsid w:val="00B80CF3"/>
    <w:pPr>
      <w:keepNext/>
      <w:numPr>
        <w:ilvl w:val="1"/>
        <w:numId w:val="30"/>
      </w:numPr>
      <w:spacing w:line="240" w:lineRule="auto"/>
      <w:outlineLvl w:val="1"/>
    </w:pPr>
    <w:rPr>
      <w:rFonts w:eastAsia="Times New Roman" w:cs="Times New Roman"/>
      <w:sz w:val="24"/>
      <w:lang w:eastAsia="de-DE"/>
    </w:rPr>
  </w:style>
  <w:style w:type="paragraph" w:styleId="berschrift3">
    <w:name w:val="heading 3"/>
    <w:basedOn w:val="Standard"/>
    <w:next w:val="Standard"/>
    <w:link w:val="berschrift3Zchn"/>
    <w:qFormat/>
    <w:rsid w:val="00B80CF3"/>
    <w:pPr>
      <w:keepNext/>
      <w:numPr>
        <w:ilvl w:val="2"/>
        <w:numId w:val="30"/>
      </w:numPr>
      <w:spacing w:line="240" w:lineRule="auto"/>
      <w:outlineLvl w:val="2"/>
    </w:pPr>
    <w:rPr>
      <w:rFonts w:eastAsia="Times New Roman" w:cs="Times New Roman"/>
      <w:sz w:val="22"/>
      <w:lang w:eastAsia="de-DE"/>
    </w:rPr>
  </w:style>
  <w:style w:type="paragraph" w:styleId="berschrift4">
    <w:name w:val="heading 4"/>
    <w:basedOn w:val="Standard"/>
    <w:next w:val="Standard"/>
    <w:link w:val="berschrift4Zchn"/>
    <w:qFormat/>
    <w:rsid w:val="00B80CF3"/>
    <w:pPr>
      <w:keepNext/>
      <w:numPr>
        <w:ilvl w:val="3"/>
        <w:numId w:val="30"/>
      </w:numPr>
      <w:spacing w:line="240" w:lineRule="auto"/>
      <w:outlineLvl w:val="3"/>
    </w:pPr>
    <w:rPr>
      <w:rFonts w:eastAsia="Times New Roman" w:cs="Times New Roman"/>
      <w:b/>
      <w:sz w:val="22"/>
      <w:lang w:eastAsia="de-DE"/>
    </w:rPr>
  </w:style>
  <w:style w:type="paragraph" w:styleId="berschrift5">
    <w:name w:val="heading 5"/>
    <w:basedOn w:val="Standard"/>
    <w:next w:val="Standard"/>
    <w:link w:val="berschrift5Zchn"/>
    <w:qFormat/>
    <w:rsid w:val="00B80CF3"/>
    <w:pPr>
      <w:keepNext/>
      <w:numPr>
        <w:ilvl w:val="4"/>
        <w:numId w:val="30"/>
      </w:numPr>
      <w:spacing w:line="240" w:lineRule="auto"/>
      <w:jc w:val="both"/>
      <w:outlineLvl w:val="4"/>
    </w:pPr>
    <w:rPr>
      <w:rFonts w:eastAsia="Times New Roman" w:cs="Times New Roman"/>
      <w:b/>
      <w:sz w:val="22"/>
      <w:lang w:eastAsia="de-DE"/>
    </w:rPr>
  </w:style>
  <w:style w:type="paragraph" w:styleId="berschrift6">
    <w:name w:val="heading 6"/>
    <w:basedOn w:val="Standard"/>
    <w:next w:val="Standard"/>
    <w:link w:val="berschrift6Zchn"/>
    <w:qFormat/>
    <w:rsid w:val="00B80CF3"/>
    <w:pPr>
      <w:keepNext/>
      <w:numPr>
        <w:ilvl w:val="5"/>
        <w:numId w:val="30"/>
      </w:numPr>
      <w:spacing w:line="240" w:lineRule="auto"/>
      <w:jc w:val="both"/>
      <w:outlineLvl w:val="5"/>
    </w:pPr>
    <w:rPr>
      <w:rFonts w:eastAsia="Times New Roman" w:cs="Times New Roman"/>
      <w:b/>
      <w:sz w:val="24"/>
      <w:lang w:eastAsia="de-DE"/>
    </w:rPr>
  </w:style>
  <w:style w:type="paragraph" w:styleId="berschrift7">
    <w:name w:val="heading 7"/>
    <w:basedOn w:val="Standard"/>
    <w:next w:val="Standard"/>
    <w:link w:val="berschrift7Zchn"/>
    <w:qFormat/>
    <w:rsid w:val="00B80CF3"/>
    <w:pPr>
      <w:keepNext/>
      <w:numPr>
        <w:ilvl w:val="6"/>
        <w:numId w:val="30"/>
      </w:numPr>
      <w:spacing w:line="240" w:lineRule="auto"/>
      <w:outlineLvl w:val="6"/>
    </w:pPr>
    <w:rPr>
      <w:rFonts w:eastAsia="Times New Roman" w:cs="Times New Roman"/>
      <w:b/>
      <w:color w:val="C0C0C0"/>
      <w:sz w:val="24"/>
      <w:lang w:eastAsia="de-DE"/>
    </w:rPr>
  </w:style>
  <w:style w:type="paragraph" w:styleId="berschrift8">
    <w:name w:val="heading 8"/>
    <w:basedOn w:val="Standard"/>
    <w:next w:val="Standard"/>
    <w:link w:val="berschrift8Zchn"/>
    <w:qFormat/>
    <w:rsid w:val="00B80CF3"/>
    <w:pPr>
      <w:keepNext/>
      <w:numPr>
        <w:ilvl w:val="7"/>
        <w:numId w:val="30"/>
      </w:numPr>
      <w:spacing w:line="240" w:lineRule="auto"/>
      <w:outlineLvl w:val="7"/>
    </w:pPr>
    <w:rPr>
      <w:rFonts w:eastAsia="Times New Roman" w:cs="Times New Roman"/>
      <w:b/>
      <w:sz w:val="24"/>
      <w:lang w:eastAsia="de-DE"/>
    </w:rPr>
  </w:style>
  <w:style w:type="paragraph" w:styleId="berschrift9">
    <w:name w:val="heading 9"/>
    <w:basedOn w:val="Standard"/>
    <w:next w:val="Standard"/>
    <w:link w:val="berschrift9Zchn"/>
    <w:qFormat/>
    <w:rsid w:val="00B80CF3"/>
    <w:pPr>
      <w:keepNext/>
      <w:numPr>
        <w:ilvl w:val="8"/>
        <w:numId w:val="30"/>
      </w:numPr>
      <w:spacing w:line="240" w:lineRule="auto"/>
      <w:outlineLvl w:val="8"/>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66279"/>
    <w:pPr>
      <w:ind w:left="720"/>
      <w:contextualSpacing/>
    </w:pPr>
  </w:style>
  <w:style w:type="paragraph" w:styleId="Textkrper">
    <w:name w:val="Body Text"/>
    <w:basedOn w:val="Standard"/>
    <w:link w:val="TextkrperZchn"/>
    <w:rsid w:val="00D66279"/>
    <w:pPr>
      <w:spacing w:line="240" w:lineRule="auto"/>
    </w:pPr>
    <w:rPr>
      <w:rFonts w:eastAsia="Times New Roman" w:cs="Times New Roman"/>
      <w:b/>
      <w:sz w:val="22"/>
      <w:lang w:eastAsia="de-DE"/>
    </w:rPr>
  </w:style>
  <w:style w:type="character" w:customStyle="1" w:styleId="TextkrperZchn">
    <w:name w:val="Textkörper Zchn"/>
    <w:basedOn w:val="Absatz-Standardschriftart"/>
    <w:link w:val="Textkrper"/>
    <w:rsid w:val="00D66279"/>
    <w:rPr>
      <w:rFonts w:eastAsia="Times New Roman" w:cs="Times New Roman"/>
      <w:b/>
      <w:lang w:eastAsia="de-DE"/>
    </w:rPr>
  </w:style>
  <w:style w:type="paragraph" w:styleId="Funotentext">
    <w:name w:val="footnote text"/>
    <w:basedOn w:val="Standard"/>
    <w:link w:val="FunotentextZchn"/>
    <w:semiHidden/>
    <w:rsid w:val="00D66279"/>
    <w:pPr>
      <w:spacing w:line="240" w:lineRule="auto"/>
    </w:pPr>
    <w:rPr>
      <w:rFonts w:eastAsia="Times New Roman" w:cs="Times New Roman"/>
      <w:sz w:val="22"/>
      <w:lang w:eastAsia="de-DE"/>
    </w:rPr>
  </w:style>
  <w:style w:type="character" w:customStyle="1" w:styleId="FunotentextZchn">
    <w:name w:val="Fußnotentext Zchn"/>
    <w:basedOn w:val="Absatz-Standardschriftart"/>
    <w:link w:val="Funotentext"/>
    <w:semiHidden/>
    <w:rsid w:val="00D66279"/>
    <w:rPr>
      <w:rFonts w:eastAsia="Times New Roman" w:cs="Times New Roman"/>
      <w:lang w:eastAsia="de-DE"/>
    </w:rPr>
  </w:style>
  <w:style w:type="paragraph" w:styleId="Textkrper3">
    <w:name w:val="Body Text 3"/>
    <w:basedOn w:val="Standard"/>
    <w:link w:val="Textkrper3Zchn"/>
    <w:uiPriority w:val="99"/>
    <w:semiHidden/>
    <w:unhideWhenUsed/>
    <w:rsid w:val="00B33AC5"/>
    <w:pPr>
      <w:spacing w:after="120"/>
    </w:pPr>
    <w:rPr>
      <w:sz w:val="16"/>
      <w:szCs w:val="16"/>
    </w:rPr>
  </w:style>
  <w:style w:type="character" w:customStyle="1" w:styleId="Textkrper3Zchn">
    <w:name w:val="Textkörper 3 Zchn"/>
    <w:basedOn w:val="Absatz-Standardschriftart"/>
    <w:link w:val="Textkrper3"/>
    <w:uiPriority w:val="99"/>
    <w:semiHidden/>
    <w:rsid w:val="00B33AC5"/>
    <w:rPr>
      <w:sz w:val="16"/>
      <w:szCs w:val="16"/>
    </w:rPr>
  </w:style>
  <w:style w:type="paragraph" w:styleId="Kopfzeile">
    <w:name w:val="header"/>
    <w:basedOn w:val="Standard"/>
    <w:link w:val="KopfzeileZchn"/>
    <w:uiPriority w:val="99"/>
    <w:unhideWhenUsed/>
    <w:rsid w:val="00335B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5BB8"/>
    <w:rPr>
      <w:sz w:val="20"/>
    </w:rPr>
  </w:style>
  <w:style w:type="paragraph" w:styleId="Fuzeile">
    <w:name w:val="footer"/>
    <w:basedOn w:val="Standard"/>
    <w:link w:val="FuzeileZchn"/>
    <w:uiPriority w:val="99"/>
    <w:unhideWhenUsed/>
    <w:rsid w:val="00335B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5BB8"/>
    <w:rPr>
      <w:sz w:val="20"/>
    </w:rPr>
  </w:style>
  <w:style w:type="character" w:customStyle="1" w:styleId="berschrift1Zchn">
    <w:name w:val="Überschrift 1 Zchn"/>
    <w:basedOn w:val="Absatz-Standardschriftart"/>
    <w:link w:val="berschrift1"/>
    <w:rsid w:val="00B80CF3"/>
    <w:rPr>
      <w:rFonts w:eastAsia="Times New Roman" w:cs="Times New Roman"/>
      <w:i/>
      <w:lang w:eastAsia="de-DE"/>
    </w:rPr>
  </w:style>
  <w:style w:type="character" w:customStyle="1" w:styleId="berschrift2Zchn">
    <w:name w:val="Überschrift 2 Zchn"/>
    <w:basedOn w:val="Absatz-Standardschriftart"/>
    <w:link w:val="berschrift2"/>
    <w:rsid w:val="00B80CF3"/>
    <w:rPr>
      <w:rFonts w:eastAsia="Times New Roman" w:cs="Times New Roman"/>
      <w:sz w:val="24"/>
      <w:lang w:eastAsia="de-DE"/>
    </w:rPr>
  </w:style>
  <w:style w:type="character" w:customStyle="1" w:styleId="berschrift3Zchn">
    <w:name w:val="Überschrift 3 Zchn"/>
    <w:basedOn w:val="Absatz-Standardschriftart"/>
    <w:link w:val="berschrift3"/>
    <w:rsid w:val="00B80CF3"/>
    <w:rPr>
      <w:rFonts w:eastAsia="Times New Roman" w:cs="Times New Roman"/>
      <w:lang w:eastAsia="de-DE"/>
    </w:rPr>
  </w:style>
  <w:style w:type="character" w:customStyle="1" w:styleId="berschrift4Zchn">
    <w:name w:val="Überschrift 4 Zchn"/>
    <w:basedOn w:val="Absatz-Standardschriftart"/>
    <w:link w:val="berschrift4"/>
    <w:rsid w:val="00B80CF3"/>
    <w:rPr>
      <w:rFonts w:eastAsia="Times New Roman" w:cs="Times New Roman"/>
      <w:b/>
      <w:lang w:eastAsia="de-DE"/>
    </w:rPr>
  </w:style>
  <w:style w:type="character" w:customStyle="1" w:styleId="berschrift5Zchn">
    <w:name w:val="Überschrift 5 Zchn"/>
    <w:basedOn w:val="Absatz-Standardschriftart"/>
    <w:link w:val="berschrift5"/>
    <w:rsid w:val="00B80CF3"/>
    <w:rPr>
      <w:rFonts w:eastAsia="Times New Roman" w:cs="Times New Roman"/>
      <w:b/>
      <w:lang w:eastAsia="de-DE"/>
    </w:rPr>
  </w:style>
  <w:style w:type="character" w:customStyle="1" w:styleId="berschrift6Zchn">
    <w:name w:val="Überschrift 6 Zchn"/>
    <w:basedOn w:val="Absatz-Standardschriftart"/>
    <w:link w:val="berschrift6"/>
    <w:rsid w:val="00B80CF3"/>
    <w:rPr>
      <w:rFonts w:eastAsia="Times New Roman" w:cs="Times New Roman"/>
      <w:b/>
      <w:sz w:val="24"/>
      <w:lang w:eastAsia="de-DE"/>
    </w:rPr>
  </w:style>
  <w:style w:type="character" w:customStyle="1" w:styleId="berschrift7Zchn">
    <w:name w:val="Überschrift 7 Zchn"/>
    <w:basedOn w:val="Absatz-Standardschriftart"/>
    <w:link w:val="berschrift7"/>
    <w:rsid w:val="00B80CF3"/>
    <w:rPr>
      <w:rFonts w:eastAsia="Times New Roman" w:cs="Times New Roman"/>
      <w:b/>
      <w:color w:val="C0C0C0"/>
      <w:sz w:val="24"/>
      <w:lang w:eastAsia="de-DE"/>
    </w:rPr>
  </w:style>
  <w:style w:type="character" w:customStyle="1" w:styleId="berschrift8Zchn">
    <w:name w:val="Überschrift 8 Zchn"/>
    <w:basedOn w:val="Absatz-Standardschriftart"/>
    <w:link w:val="berschrift8"/>
    <w:rsid w:val="00B80CF3"/>
    <w:rPr>
      <w:rFonts w:eastAsia="Times New Roman" w:cs="Times New Roman"/>
      <w:b/>
      <w:sz w:val="24"/>
      <w:lang w:eastAsia="de-DE"/>
    </w:rPr>
  </w:style>
  <w:style w:type="character" w:customStyle="1" w:styleId="berschrift9Zchn">
    <w:name w:val="Überschrift 9 Zchn"/>
    <w:basedOn w:val="Absatz-Standardschriftart"/>
    <w:link w:val="berschrift9"/>
    <w:rsid w:val="00B80CF3"/>
    <w:rPr>
      <w:rFonts w:eastAsia="Times New Roman" w:cs="Times New Roman"/>
      <w:b/>
      <w:sz w:val="32"/>
      <w:lang w:eastAsia="de-DE"/>
    </w:rPr>
  </w:style>
  <w:style w:type="numbering" w:customStyle="1" w:styleId="WWNum6">
    <w:name w:val="WWNum6"/>
    <w:basedOn w:val="KeineListe"/>
    <w:rsid w:val="00E67816"/>
    <w:pPr>
      <w:numPr>
        <w:numId w:val="31"/>
      </w:numPr>
    </w:pPr>
  </w:style>
  <w:style w:type="character" w:styleId="Hyperlink">
    <w:name w:val="Hyperlink"/>
    <w:basedOn w:val="Absatz-Standardschriftart"/>
    <w:uiPriority w:val="99"/>
    <w:unhideWhenUsed/>
    <w:rsid w:val="005C7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do@bistum-eichstaett.de" TargetMode="External"/><Relationship Id="rId1" Type="http://schemas.openxmlformats.org/officeDocument/2006/relationships/hyperlink" Target="mailto:tdo@bistum-eichstaet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DFF4-C0B4-4372-9CF5-86FF379E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2669</Words>
  <Characters>16819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Bischöfliches Ordinariat Eichstätt</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Schwalbenhofer</dc:creator>
  <cp:keywords/>
  <dc:description/>
  <cp:lastModifiedBy>56b06089</cp:lastModifiedBy>
  <cp:revision>7</cp:revision>
  <dcterms:created xsi:type="dcterms:W3CDTF">2023-10-06T04:32:00Z</dcterms:created>
  <dcterms:modified xsi:type="dcterms:W3CDTF">2023-10-11T12:06:00Z</dcterms:modified>
</cp:coreProperties>
</file>