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spacing w:lineRule="auto" w:line="240"/>
        <w:rPr/>
      </w:pPr>
      <w:r>
        <w:rPr/>
        <w:t>August</w:t>
      </w:r>
    </w:p>
    <w:p>
      <w:pPr>
        <w:pStyle w:val="Monatstitel"/>
        <w:rPr/>
      </w:pPr>
      <w:r>
        <w:rPr/>
      </w:r>
    </w:p>
    <w:p>
      <w:pPr>
        <w:pStyle w:val="Hinweis"/>
        <w:spacing w:before="0" w:after="60"/>
        <w:rPr>
          <w:b/>
          <w:b/>
        </w:rPr>
      </w:pPr>
      <w:r>
        <w:rPr>
          <w:b/>
        </w:rPr>
        <w:t>Gebetsanliegen des Papstes</w:t>
      </w:r>
    </w:p>
    <w:p>
      <w:pPr>
        <w:pStyle w:val="Hinweis"/>
        <w:rPr/>
      </w:pPr>
      <w:r>
        <w:rPr/>
        <w:t>Beten wir für die Kirche: Sie möge vom Heiligen Geist die Gnade und Kraft erlangen, sich selbst im Licht des Evangeliums zu erneuern.</w:t>
      </w:r>
    </w:p>
    <w:p>
      <w:pPr>
        <w:pStyle w:val="Hinweis"/>
        <w:rPr/>
      </w:pPr>
      <w:r>
        <w:rPr/>
      </w:r>
    </w:p>
    <w:p>
      <w:pPr>
        <w:pStyle w:val="AllgBemerkungenoEinzug"/>
        <w:rPr/>
      </w:pPr>
      <w:r>
        <w:rPr>
          <w:b/>
        </w:rPr>
        <w:t>Offizium:</w:t>
      </w:r>
      <w:r>
        <w:rPr/>
        <w:t xml:space="preserve"> LH vol. IV.</w:t>
      </w:r>
    </w:p>
    <w:p>
      <w:pPr>
        <w:pStyle w:val="Hinweis"/>
        <w:rPr/>
      </w:pPr>
      <w:r>
        <w:rPr/>
      </w:r>
    </w:p>
    <w:p>
      <w:pPr>
        <w:pStyle w:val="Tagestitel"/>
        <w:rPr/>
      </w:pPr>
      <w:r>
        <w:rPr/>
        <w:t>1</w:t>
        <w:tab/>
        <w:t>So</w:t>
        <w:tab/>
        <w:t>+ 18. SONNTAG IM JAHRESKREIS</w:t>
      </w:r>
    </w:p>
    <w:p>
      <w:pPr>
        <w:pStyle w:val="AllgBemerkungenoEinzug"/>
        <w:rPr/>
      </w:pPr>
      <w:r>
        <w:rPr/>
        <w:t>Der G des hl. Alfons Maria von Liguori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GB"/>
        </w:rPr>
        <w:t>L1:</w:t>
        <w:tab/>
        <w:t>Ex 16,2–4.12–15</w:t>
      </w:r>
    </w:p>
    <w:p>
      <w:pPr>
        <w:pStyle w:val="Lesungsangaben"/>
        <w:ind w:left="1304" w:hanging="397"/>
        <w:rPr/>
      </w:pPr>
      <w:r>
        <w:rPr>
          <w:lang w:val="en-GB"/>
        </w:rPr>
        <w:t>APs:</w:t>
        <w:tab/>
        <w:t>Ps 78,3–4b.23–24.25 u. 54 (Kv: 24b; GL 657,3)</w:t>
      </w:r>
    </w:p>
    <w:p>
      <w:pPr>
        <w:pStyle w:val="Lesungsangaben"/>
        <w:rPr/>
      </w:pPr>
      <w:r>
        <w:rPr/>
        <w:t>L2:</w:t>
        <w:tab/>
        <w:t>Eph 4,17.20–24</w:t>
      </w:r>
    </w:p>
    <w:p>
      <w:pPr>
        <w:pStyle w:val="Lesungsangaben"/>
        <w:rPr/>
      </w:pPr>
      <w:r>
        <w:rPr/>
        <w:t>Ev:</w:t>
        <w:tab/>
        <w:t>Joh 6,24–35</w:t>
      </w:r>
    </w:p>
    <w:p>
      <w:pPr>
        <w:pStyle w:val="PriesterSterbetag"/>
        <w:rPr/>
      </w:pPr>
      <w:r>
        <w:rPr/>
      </w:r>
    </w:p>
    <w:p>
      <w:pPr>
        <w:pStyle w:val="PriesterSterbetag"/>
        <w:rPr/>
      </w:pPr>
      <w:r>
        <w:rPr/>
        <w:t>Feierler Michael, Forchheim, + 1981, 80 J.</w:t>
      </w:r>
    </w:p>
    <w:p>
      <w:pPr>
        <w:pStyle w:val="PriesterSterbetag"/>
        <w:rPr/>
      </w:pPr>
      <w:r>
        <w:rPr/>
        <w:t>Scheiber Josef, Arberg, + 1982, 82 J.</w:t>
      </w:r>
    </w:p>
    <w:p>
      <w:pPr>
        <w:pStyle w:val="PriesterSterbetag"/>
        <w:rPr/>
      </w:pPr>
      <w:r>
        <w:rPr/>
      </w:r>
    </w:p>
    <w:p>
      <w:pPr>
        <w:pStyle w:val="Hinweis"/>
        <w:rPr>
          <w:b/>
          <w:b/>
        </w:rPr>
      </w:pPr>
      <w:r>
        <w:rPr>
          <w:b/>
        </w:rPr>
        <w:t>Hinweis auf den Portiunkula-Ablass:</w:t>
      </w:r>
    </w:p>
    <w:p>
      <w:pPr>
        <w:pStyle w:val="Hinweis"/>
        <w:rPr/>
      </w:pPr>
      <w:r>
        <w:rPr/>
        <w:t>Die nach der Vergebung der Schuld verbleibenden Sündenstrafen können im Leben durch Gebet und Opfer gesühnt werden. Sie werden auch durch einen vollkommenen Ablass getilgt. Den Verstorbenen, die in der Gnade Gottes aus diesem Leben scheiden, jedoch noch Sündenstrafen im Fegfeuer (Purgatorium, Reinigungsort) erleiden müssen, können wir fürbittenderweise Ablässe zukommen lassen.</w:t>
      </w:r>
    </w:p>
    <w:p>
      <w:pPr>
        <w:pStyle w:val="Hinweis"/>
        <w:rPr/>
      </w:pPr>
      <w:r>
        <w:rPr/>
        <w:t>Der Portiunkula-Ablass ist ein vollkommener Ablass der ursprünglich vom Mittag des 1. August nach Empfang des Bußsakramentes durch ein Gebet in der Portiunkulakapelle in Assisi gewonnen werden konnte. Franziskus erbat diesen Ablass für den Tag der Weihe des erneuerten Portiunkulakirchleins und für den jeweiligen Jahrestag von Papst Honorius III. im Jahre 1216 (vgl. P. Theophile Desbonnets, Assisi, Ein Führer im Geist des heiligen Franz, Schwyz 1971, S. 43-45 und Peter Ch. Düren, Der Ablass in Lehre und Praxis, Buttenwiesen 2003, 183f.). Im 16. Jh. wurde der Ablass auf alle OFM- und OFMCap.-Kirchen ausgeweitet. Die in Bezug auf Ort und Zeit heute geltenden Bestimmungen gehen auf Pius X. zurück, sie wurden modifiziert und ergänzt durch die Apostolische Konstitution</w:t>
      </w:r>
      <w:r>
        <w:rPr>
          <w:i/>
        </w:rPr>
        <w:t xml:space="preserve"> Indulgentiarum doctrina</w:t>
      </w:r>
      <w:r>
        <w:rPr/>
        <w:t xml:space="preserve"> Papst Pauls VI. (1.1.1967).</w:t>
      </w:r>
    </w:p>
    <w:p>
      <w:pPr>
        <w:pStyle w:val="Hinweis"/>
        <w:rPr/>
      </w:pPr>
      <w:r>
        <w:rPr/>
        <w:t>Im Einzelnen gelten heute folgende Bestimmungen:</w:t>
      </w:r>
    </w:p>
    <w:p>
      <w:pPr>
        <w:pStyle w:val="Hinweis"/>
        <w:rPr/>
      </w:pPr>
      <w:r>
        <w:rPr/>
        <w:t>Der Portiunkula-Ablass kann (nach freier Wahl der Gläubigen) am 2. August oder am ersten Sonntag im August bzw. am Samstagnachmittag ab 12 Uhr einmal gewonnen werden. Er kann in den Ordenskirchen der franziskanischen Ordensfamilien, in allen Pfarrkirchen und in allen Filialkirchen, in denen sich ein Teil der Pfarrgemeinde regelmäßig zum Gebet versammelt, gewonnen werden.</w:t>
      </w:r>
    </w:p>
    <w:p>
      <w:pPr>
        <w:pStyle w:val="Hinweis"/>
        <w:rPr/>
      </w:pPr>
      <w:r>
        <w:rPr/>
        <w:t>Bedingungen:</w:t>
      </w:r>
    </w:p>
    <w:p>
      <w:pPr>
        <w:pStyle w:val="Hinweis"/>
        <w:numPr>
          <w:ilvl w:val="0"/>
          <w:numId w:val="2"/>
        </w:numPr>
        <w:rPr/>
      </w:pPr>
      <w:r>
        <w:rPr/>
        <w:t>Besuch der entsprechenden Kirche und Gebet (Vater unser und Glaubensbekenntnis).</w:t>
      </w:r>
    </w:p>
    <w:p>
      <w:pPr>
        <w:pStyle w:val="Hinweis"/>
        <w:numPr>
          <w:ilvl w:val="0"/>
          <w:numId w:val="2"/>
        </w:numPr>
        <w:rPr/>
      </w:pPr>
      <w:r>
        <w:rPr/>
        <w:t>Empfang des Bußsakramentes und der hl. Eucharistie, sowie Gebet nach Meinung des Hl. Vaters (Gebet nach freier Wahl oder ein Vater unser und Gegrüßet seist du Maria).</w:t>
      </w:r>
    </w:p>
    <w:p>
      <w:pPr>
        <w:pStyle w:val="Hinweis"/>
        <w:rPr/>
      </w:pPr>
      <w:r>
        <w:rPr/>
        <w:t>Die unter 2. genannten Bedingungen können auch mehrere Tage vor oder nach dem unter 1. geforderten Kirchenbesuch erfüllt werden, jedoch soll der Empfang der hl. Eucharistie und das Gebet nach Meinung des Hl. Vaters sinnvollerweise am selben Tag geschehen, an dem der Kirchenbesuch mit den unter 1. genannten Gebeten vorgenommen wird.</w:t>
      </w:r>
    </w:p>
    <w:p>
      <w:pPr>
        <w:pStyle w:val="Hinweis"/>
        <w:rPr/>
      </w:pPr>
      <w:r>
        <w:rPr/>
      </w:r>
    </w:p>
    <w:p>
      <w:pPr>
        <w:pStyle w:val="AllgBemerkungenoEinzug"/>
        <w:rPr/>
      </w:pPr>
      <w:r>
        <w:rPr>
          <w:b/>
        </w:rPr>
        <w:t>Perikopen</w:t>
      </w:r>
      <w:r>
        <w:rPr/>
        <w:t xml:space="preserve"> der Wochentage (Reihe I): ML VI.</w:t>
      </w:r>
    </w:p>
    <w:p>
      <w:pPr>
        <w:pStyle w:val="Hinweis"/>
        <w:rPr/>
      </w:pPr>
      <w:r>
        <w:rPr/>
      </w:r>
    </w:p>
    <w:p>
      <w:pPr>
        <w:pStyle w:val="Tagestitel"/>
        <w:rPr/>
      </w:pPr>
      <w:r>
        <w:rPr/>
        <w:t>2</w:t>
        <w:tab/>
        <w:t>Mo</w:t>
        <w:tab/>
        <w:t>der 18. Woche im Jahreskreis</w:t>
      </w:r>
    </w:p>
    <w:p>
      <w:pPr>
        <w:pStyle w:val="Tagestitel2"/>
        <w:rPr/>
      </w:pPr>
      <w:r>
        <w:rPr/>
        <w:t>g</w:t>
        <w:tab/>
        <w:t xml:space="preserve">Hl. Eusebius, </w:t>
      </w:r>
      <w:r>
        <w:rPr>
          <w:b w:val="false"/>
        </w:rPr>
        <w:t>Bischof von Vercelli, Märtyrer</w:t>
      </w:r>
    </w:p>
    <w:p>
      <w:pPr>
        <w:pStyle w:val="Tagestitel2"/>
        <w:rPr/>
      </w:pPr>
      <w:r>
        <w:rPr/>
        <w:t>g</w:t>
        <w:tab/>
        <w:t xml:space="preserve">Hl. Petrus Julianus Eymard, </w:t>
      </w:r>
      <w:r>
        <w:rPr>
          <w:b w:val="false"/>
        </w:rPr>
        <w:t>Priester, Ordensgründer</w:t>
      </w:r>
    </w:p>
    <w:p>
      <w:pPr>
        <w:pStyle w:val="Offiziumsangaben"/>
        <w:rPr/>
      </w:pPr>
      <w:r>
        <w:rPr>
          <w:b/>
        </w:rPr>
        <w:t>Off</w:t>
      </w:r>
      <w:r>
        <w:rPr/>
        <w:tab/>
        <w:t>vom Tag oder von einem g (hl. Petrus Julianus: Com Ht oder Or)</w:t>
      </w:r>
    </w:p>
    <w:p>
      <w:pPr>
        <w:pStyle w:val="AngabenzurMesse"/>
        <w:rPr/>
      </w:pPr>
      <w:r>
        <w:rPr/>
        <w:t>gr</w:t>
        <w:tab/>
      </w:r>
      <w:r>
        <w:rPr>
          <w:b/>
        </w:rPr>
        <w:t>M</w:t>
      </w:r>
      <w:r>
        <w:rPr/>
        <w:tab/>
        <w:t>vom Tag, z. B.: Tg 311,19; Gg 120 (118); Sg 215 (213)</w:t>
      </w:r>
    </w:p>
    <w:p>
      <w:pPr>
        <w:pStyle w:val="Lesungsangaben"/>
        <w:rPr/>
      </w:pPr>
      <w:r>
        <w:rPr/>
        <w:t>L:</w:t>
        <w:tab/>
        <w:t>Num 11,4b–15</w:t>
      </w:r>
    </w:p>
    <w:p>
      <w:pPr>
        <w:pStyle w:val="Lesungsangaben"/>
        <w:rPr/>
      </w:pPr>
      <w:r>
        <w:rPr/>
        <w:t>Ev:</w:t>
        <w:tab/>
        <w:t>Mt 14,13–21</w:t>
      </w:r>
    </w:p>
    <w:p>
      <w:pPr>
        <w:pStyle w:val="AngabenzurMesse"/>
        <w:rPr/>
      </w:pPr>
      <w:r>
        <w:rPr/>
        <w:t>w</w:t>
        <w:tab/>
      </w:r>
      <w:r>
        <w:rPr>
          <w:b/>
        </w:rPr>
        <w:t>M</w:t>
      </w:r>
      <w:r>
        <w:rPr/>
        <w:tab/>
        <w:t>vom hl. Eusebius (Com Bi)</w:t>
      </w:r>
    </w:p>
    <w:p>
      <w:pPr>
        <w:pStyle w:val="OffMessLesAngaben"/>
        <w:rPr/>
      </w:pPr>
      <w:r>
        <w:rPr/>
        <w:t>L und Ev vom Tag oder aus den AuswL, z. B.:</w:t>
      </w:r>
    </w:p>
    <w:p>
      <w:pPr>
        <w:pStyle w:val="Lesungsangaben"/>
        <w:rPr/>
      </w:pPr>
      <w:r>
        <w:rPr/>
        <w:t>L:</w:t>
        <w:tab/>
        <w:t>1 Joh 5,1–5</w:t>
      </w:r>
    </w:p>
    <w:p>
      <w:pPr>
        <w:pStyle w:val="Lesungsangaben"/>
        <w:rPr/>
      </w:pPr>
      <w:r>
        <w:rPr/>
        <w:t>Ev:</w:t>
        <w:tab/>
        <w:t>Mt 5,1–12a</w:t>
      </w:r>
    </w:p>
    <w:p>
      <w:pPr>
        <w:pStyle w:val="AngabenzurMesse"/>
        <w:rPr/>
      </w:pPr>
      <w:r>
        <w:rPr/>
        <w:t>w</w:t>
        <w:tab/>
      </w:r>
      <w:r>
        <w:rPr>
          <w:b/>
        </w:rPr>
        <w:t>M</w:t>
      </w:r>
      <w:r>
        <w:rPr/>
        <w:tab/>
        <w:t xml:space="preserve">vom hl. Petrus (MB Ergänzungsheft 2 zur 2. Auflage, 2010, S. 11 bzw. Handreichung 2010, S. 24 od. Handreichung </w:t>
      </w:r>
      <w:r>
        <w:rPr>
          <w:vertAlign w:val="superscript"/>
        </w:rPr>
        <w:t>4</w:t>
      </w:r>
      <w:r>
        <w:rPr/>
        <w:t>2020, S. 30 bzw. Kleinausgabe 2007, S. 1242) (Com Ss oder Or)</w:t>
      </w:r>
    </w:p>
    <w:p>
      <w:pPr>
        <w:pStyle w:val="OffMessLesAngaben"/>
        <w:rPr/>
      </w:pPr>
      <w:r>
        <w:rPr/>
        <w:t>L und Ev vom Tag oder aus den AuswL, z. B.:</w:t>
      </w:r>
    </w:p>
    <w:p>
      <w:pPr>
        <w:pStyle w:val="Lesungsangaben"/>
        <w:rPr>
          <w:lang w:val="en-GB"/>
        </w:rPr>
      </w:pPr>
      <w:r>
        <w:rPr>
          <w:lang w:val="en-GB"/>
        </w:rPr>
        <w:t>L:</w:t>
        <w:tab/>
        <w:t>Apg 4,32–35 (ML VI 862)</w:t>
      </w:r>
    </w:p>
    <w:p>
      <w:pPr>
        <w:pStyle w:val="Lesungsangaben"/>
        <w:rPr>
          <w:lang w:val="en-GB"/>
        </w:rPr>
      </w:pPr>
      <w:r>
        <w:rPr>
          <w:lang w:val="en-GB"/>
        </w:rPr>
        <w:t>Ev:</w:t>
        <w:tab/>
        <w:t>Joh 15,1–8 (ML VI 651)</w:t>
      </w:r>
    </w:p>
    <w:p>
      <w:pPr>
        <w:pStyle w:val="PriesterSterbetag"/>
        <w:rPr>
          <w:lang w:val="en-GB"/>
        </w:rPr>
      </w:pPr>
      <w:r>
        <w:rPr>
          <w:lang w:val="en-GB"/>
        </w:rPr>
      </w:r>
    </w:p>
    <w:p>
      <w:pPr>
        <w:pStyle w:val="PriesterSterbetag"/>
        <w:rPr/>
      </w:pPr>
      <w:r>
        <w:rPr/>
        <w:t>Hausmann Johann, Ingolstadt, + 1958, 36 J.</w:t>
      </w:r>
    </w:p>
    <w:p>
      <w:pPr>
        <w:pStyle w:val="PriesterSterbetag"/>
        <w:rPr/>
      </w:pPr>
      <w:r>
        <w:rPr/>
        <w:t>Zech Adolf, Irfersdorf, + 1975, 98 J.</w:t>
      </w:r>
    </w:p>
    <w:p>
      <w:pPr>
        <w:pStyle w:val="PriesterSterbetag"/>
        <w:rPr/>
      </w:pPr>
      <w:r>
        <w:rPr/>
        <w:t>Lederer Franz Xaver, Freystadt, + 1977, 83 J.</w:t>
      </w:r>
    </w:p>
    <w:p>
      <w:pPr>
        <w:pStyle w:val="PriesterSterbetag"/>
        <w:rPr/>
      </w:pPr>
      <w:r>
        <w:rPr/>
        <w:t>Sand Franz, Emsing u. Altdorf, + 1991, 90 J.</w:t>
      </w:r>
    </w:p>
    <w:p>
      <w:pPr>
        <w:pStyle w:val="PriesterSterbetag"/>
        <w:rPr/>
      </w:pPr>
      <w:r>
        <w:rPr/>
        <w:t>Hanus Gerhard, Fünfstetten, + 1999, 77 J.</w:t>
      </w:r>
    </w:p>
    <w:p>
      <w:pPr>
        <w:pStyle w:val="PriesterSterbetag"/>
        <w:rPr/>
      </w:pPr>
      <w:r>
        <w:rPr/>
      </w:r>
    </w:p>
    <w:p>
      <w:pPr>
        <w:pStyle w:val="Hinweis"/>
        <w:rPr/>
      </w:pPr>
      <w:r>
        <w:rPr>
          <w:b/>
        </w:rPr>
        <w:t xml:space="preserve">Hinweis: </w:t>
      </w:r>
      <w:r>
        <w:rPr/>
        <w:t>Heute ist der Todestag des seligen Bischofs Gundekar (1057-1075), der im Dom zu Eichstätt begraben ist.</w:t>
      </w:r>
    </w:p>
    <w:p>
      <w:pPr>
        <w:pStyle w:val="Hinweis"/>
        <w:rPr/>
      </w:pPr>
      <w:r>
        <w:rPr/>
      </w:r>
    </w:p>
    <w:p>
      <w:pPr>
        <w:pStyle w:val="Hinweis"/>
        <w:rPr>
          <w:b/>
          <w:b/>
        </w:rPr>
      </w:pPr>
      <w:r>
        <w:rPr>
          <w:b/>
        </w:rPr>
        <w:t>Hinweis auf den hl. Petrus Julianus Eymard:</w:t>
      </w:r>
    </w:p>
    <w:p>
      <w:pPr>
        <w:pStyle w:val="Hinweis"/>
        <w:rPr/>
      </w:pPr>
      <w:r>
        <w:rPr/>
        <w:t>Mit Dekret vom 9. Dezember 1995 hat der hl. Papst Johannes Paul II. den heiligen Petrus Julianus Eymard in den Allgemeinen Römischen Kalender aufgenommen.</w:t>
      </w:r>
    </w:p>
    <w:p>
      <w:pPr>
        <w:pStyle w:val="Hinweis"/>
        <w:rPr/>
      </w:pPr>
      <w:r>
        <w:rPr/>
        <w:t>Er ist am 4. Februar 1811 in La Mure d’Isère in Frankreich geboren und wurde 1834 zum Priester geweiht. Mit großem Eifer wirkte er als Seelsorger in seiner Diözese Grenoble. Auf seine Bitte erlaubte ihm der Bischof, sich der Gemeinschaft der Maristen in Lyon anzuschließen. Dort vernahm er den Ruf Christi, sich einzusetzen für eine lebendige Verehrung des Sakramentes der Eucharistie. Mit Einverständnis seiner Ordensoberen gründete er die Priestergemeinschaft der Eucharistiner, deren Aufgabe es ist, diese Verehrung zu fördern. Er starb am 1. August 1868. Der hl. Papst Johannes Paul II. sah in ihm ein Vorbild für ein Leben, das ganz der Feier, der Anbetung und der Liebe zu Jesus Christus im Sakrament der Eucharistie geweiht war.</w:t>
      </w:r>
    </w:p>
    <w:p>
      <w:pPr>
        <w:pStyle w:val="Hinweis"/>
        <w:rPr/>
      </w:pPr>
      <w:r>
        <w:rPr/>
      </w:r>
    </w:p>
    <w:p>
      <w:pPr>
        <w:pStyle w:val="Tagestitel"/>
        <w:rPr/>
      </w:pPr>
      <w:r>
        <w:rPr/>
        <w:t>3</w:t>
        <w:tab/>
        <w:t>Di</w:t>
        <w:tab/>
        <w:t>der 18. Woche im Jahreskreis</w:t>
      </w:r>
    </w:p>
    <w:p>
      <w:pPr>
        <w:pStyle w:val="Offiziumsangaben"/>
        <w:rPr/>
      </w:pPr>
      <w:r>
        <w:rPr>
          <w:b/>
        </w:rPr>
        <w:t>Off</w:t>
      </w:r>
      <w:r>
        <w:rPr/>
        <w:tab/>
        <w:t>vom Tag</w:t>
      </w:r>
    </w:p>
    <w:p>
      <w:pPr>
        <w:pStyle w:val="AngabenzurMesse"/>
        <w:rPr/>
      </w:pPr>
      <w:r>
        <w:rPr/>
        <w:t>gr</w:t>
        <w:tab/>
      </w:r>
      <w:r>
        <w:rPr>
          <w:b/>
        </w:rPr>
        <w:t>M</w:t>
      </w:r>
      <w:r>
        <w:rPr/>
        <w:tab/>
        <w:t>vom Tag, z. B.: Tg 306,5; Gg 1078 (1108); Sg 525,2</w:t>
      </w:r>
    </w:p>
    <w:p>
      <w:pPr>
        <w:pStyle w:val="Lesungsangaben"/>
        <w:rPr/>
      </w:pPr>
      <w:r>
        <w:rPr/>
        <w:t>L:</w:t>
        <w:tab/>
        <w:t>Num 12,1–13</w:t>
      </w:r>
    </w:p>
    <w:p>
      <w:pPr>
        <w:pStyle w:val="Lesungsangaben"/>
        <w:rPr/>
      </w:pPr>
      <w:r>
        <w:rPr/>
        <w:t>Ev:</w:t>
        <w:tab/>
        <w:t>Mt 14,22–36 oder Mt 15,1–2.10–14</w:t>
      </w:r>
    </w:p>
    <w:p>
      <w:pPr>
        <w:pStyle w:val="PriesterSterbetag"/>
        <w:rPr/>
      </w:pPr>
      <w:r>
        <w:rPr/>
      </w:r>
    </w:p>
    <w:p>
      <w:pPr>
        <w:pStyle w:val="PriesterSterbetag"/>
        <w:rPr/>
      </w:pPr>
      <w:r>
        <w:rPr/>
        <w:t>Igl Thomas, Hilpoltstein, + 1977, 66 J.</w:t>
      </w:r>
    </w:p>
    <w:p>
      <w:pPr>
        <w:pStyle w:val="PriesterSterbetag"/>
        <w:rPr/>
      </w:pPr>
      <w:r>
        <w:rPr/>
      </w:r>
    </w:p>
    <w:p>
      <w:pPr>
        <w:pStyle w:val="Hinweis"/>
        <w:rPr>
          <w:lang w:val="it-IT"/>
        </w:rPr>
      </w:pPr>
      <w:r>
        <w:rPr>
          <w:b/>
        </w:rPr>
        <w:t xml:space="preserve">Hinweis zum G des hl. </w:t>
      </w:r>
      <w:r>
        <w:rPr>
          <w:b/>
          <w:lang w:val="it-IT"/>
        </w:rPr>
        <w:t>Johannes Maria Vianney (4.8.):</w:t>
      </w:r>
    </w:p>
    <w:p>
      <w:pPr>
        <w:pStyle w:val="Hinweis"/>
        <w:rPr/>
      </w:pPr>
      <w:r>
        <w:rPr/>
        <w:t>In der zweiten Auflage des MB II ist das Tagesgebet geringfügig geändert (vgl. MB II [1988] 736 bzw. Erg. MB II 10):</w:t>
      </w:r>
    </w:p>
    <w:p>
      <w:pPr>
        <w:pStyle w:val="Hinweis"/>
        <w:rPr/>
      </w:pPr>
      <w:r>
        <w:rPr>
          <w:i/>
          <w:sz w:val="24"/>
          <w:szCs w:val="24"/>
        </w:rPr>
        <w:t>Allmächtiger und barmherziger Gott, du hast dem heiligen Pfarrer von Ars die Geduld und Sorge eines guten Hirten gegeben, der sich für das Heil seiner Mitmenschen verzehrt. Hilf auf seine Fürsprache auch uns, in der Liebe Christi Menschen für dich zu gewinnen und zusammen mit unseren Brüdern und Schwestern das ewige Heil zu finden. Darum bitten wir durch Jesus Christus.</w:t>
      </w:r>
    </w:p>
    <w:p>
      <w:pPr>
        <w:pStyle w:val="Hinweis"/>
        <w:rPr>
          <w:i/>
          <w:i/>
          <w:sz w:val="24"/>
          <w:szCs w:val="24"/>
        </w:rPr>
      </w:pPr>
      <w:r>
        <w:rPr>
          <w:i/>
          <w:sz w:val="24"/>
          <w:szCs w:val="24"/>
        </w:rPr>
      </w:r>
    </w:p>
    <w:p>
      <w:pPr>
        <w:pStyle w:val="Tagestitel"/>
        <w:rPr/>
      </w:pPr>
      <w:r>
        <w:rPr/>
        <w:t>4</w:t>
        <w:tab/>
        <w:t>Mi</w:t>
        <w:tab/>
        <w:t xml:space="preserve">Hl. Johannes Maria Vianney, </w:t>
      </w:r>
      <w:r>
        <w:rPr>
          <w:b w:val="false"/>
        </w:rPr>
        <w:t>Pfarrer von Ars</w:t>
      </w:r>
    </w:p>
    <w:p>
      <w:pPr>
        <w:pStyle w:val="Offiziumsangaben2"/>
        <w:rPr/>
      </w:pPr>
      <w:r>
        <w:rPr>
          <w:b/>
        </w:rPr>
        <w:t>G</w:t>
      </w:r>
      <w:r>
        <w:rPr/>
        <w:tab/>
      </w:r>
      <w:r>
        <w:rPr>
          <w:b/>
        </w:rPr>
        <w:t>Off</w:t>
      </w:r>
      <w:r>
        <w:rPr/>
        <w:tab/>
        <w:t>vom G</w:t>
      </w:r>
    </w:p>
    <w:p>
      <w:pPr>
        <w:pStyle w:val="AngabenzurMesse"/>
        <w:rPr/>
      </w:pPr>
      <w:r>
        <w:rPr/>
        <w:t>W</w:t>
        <w:tab/>
      </w:r>
      <w:r>
        <w:rPr>
          <w:b/>
        </w:rPr>
        <w:t>M</w:t>
      </w:r>
      <w:r>
        <w:rPr/>
        <w:tab/>
        <w:t>vom hl. Johannes Maria (Com Ss)</w:t>
      </w:r>
    </w:p>
    <w:p>
      <w:pPr>
        <w:pStyle w:val="Lesungsangaben"/>
        <w:rPr/>
      </w:pPr>
      <w:r>
        <w:rPr/>
        <w:t>L:</w:t>
        <w:tab/>
        <w:t>Num 13,1–2.25 – 14,1.26–29.34–35</w:t>
      </w:r>
    </w:p>
    <w:p>
      <w:pPr>
        <w:pStyle w:val="Lesungsangaben"/>
        <w:rPr/>
      </w:pPr>
      <w:r>
        <w:rPr/>
        <w:t>Ev:</w:t>
        <w:tab/>
        <w:t>Mt 15,21–28</w:t>
      </w:r>
    </w:p>
    <w:p>
      <w:pPr>
        <w:pStyle w:val="OffMessLesAngaben"/>
        <w:rPr/>
      </w:pPr>
      <w:r>
        <w:rPr/>
        <w:t>oder aus den AuswL, z. B.:</w:t>
      </w:r>
    </w:p>
    <w:p>
      <w:pPr>
        <w:pStyle w:val="Lesungsangaben"/>
        <w:rPr/>
      </w:pPr>
      <w:r>
        <w:rPr/>
        <w:t>L:</w:t>
        <w:tab/>
        <w:t>Ez 3,16–21</w:t>
      </w:r>
    </w:p>
    <w:p>
      <w:pPr>
        <w:pStyle w:val="Lesungsangaben"/>
        <w:rPr/>
      </w:pPr>
      <w:r>
        <w:rPr/>
        <w:t>Ev:</w:t>
        <w:tab/>
        <w:t>Mt 9,35 – 10,1</w:t>
      </w:r>
    </w:p>
    <w:p>
      <w:pPr>
        <w:pStyle w:val="PriesterSterbetag"/>
        <w:rPr/>
      </w:pPr>
      <w:r>
        <w:rPr/>
      </w:r>
    </w:p>
    <w:p>
      <w:pPr>
        <w:pStyle w:val="PriesterSterbetag"/>
        <w:rPr/>
      </w:pPr>
      <w:r>
        <w:rPr/>
        <w:t>Scharnagel Karl, Greding, + 1944, 30 J.</w:t>
      </w:r>
    </w:p>
    <w:p>
      <w:pPr>
        <w:pStyle w:val="PriesterSterbetag"/>
        <w:rPr/>
      </w:pPr>
      <w:r>
        <w:rPr/>
      </w:r>
    </w:p>
    <w:p>
      <w:pPr>
        <w:pStyle w:val="Tagestitel"/>
        <w:rPr/>
      </w:pPr>
      <w:r>
        <w:rPr/>
        <w:t>5</w:t>
        <w:tab/>
        <w:t>Do</w:t>
        <w:tab/>
        <w:t>der 18. Woche im Jahreskreis</w:t>
      </w:r>
    </w:p>
    <w:p>
      <w:pPr>
        <w:pStyle w:val="AllgBemerkungenoEinzug"/>
        <w:rPr/>
      </w:pPr>
      <w:r>
        <w:rPr/>
        <w:t xml:space="preserve">(Monatlicher Gebetstag um geistliche Berufungen. Leitwort: </w:t>
      </w:r>
      <w:r>
        <w:rPr>
          <w:i/>
        </w:rPr>
        <w:t>„Seht, ich mache alles neu“ [Offb 21,5].</w:t>
      </w:r>
      <w:r>
        <w:rPr/>
        <w:t xml:space="preserve"> Intention: Eheleute/Eltern/Familie)</w:t>
      </w:r>
    </w:p>
    <w:p>
      <w:pPr>
        <w:pStyle w:val="Tagestitel2"/>
        <w:rPr/>
      </w:pPr>
      <w:r>
        <w:rPr/>
        <w:t>g</w:t>
        <w:tab/>
        <w:t>Weihetag der Basilika Santa Maria Maggiore in Rom (Maria Schnee)</w:t>
      </w:r>
    </w:p>
    <w:p>
      <w:pPr>
        <w:pStyle w:val="Offiziumsangaben"/>
        <w:rPr/>
      </w:pPr>
      <w:r>
        <w:rPr>
          <w:b/>
        </w:rPr>
        <w:t>Off</w:t>
      </w:r>
      <w:r>
        <w:rPr/>
        <w:tab/>
        <w:t>vom Tag oder vom g (eig BenAnt und MagnAnt)</w:t>
      </w:r>
    </w:p>
    <w:p>
      <w:pPr>
        <w:pStyle w:val="AngabenzurMesse"/>
        <w:rPr/>
      </w:pPr>
      <w:r>
        <w:rPr/>
        <w:t>gr</w:t>
        <w:tab/>
      </w:r>
      <w:r>
        <w:rPr>
          <w:b/>
        </w:rPr>
        <w:t>M</w:t>
      </w:r>
      <w:r>
        <w:rPr/>
        <w:tab/>
        <w:t>vom Tag, z. B.: Tg 210 (208); Gg 292; Sg 293</w:t>
      </w:r>
    </w:p>
    <w:p>
      <w:pPr>
        <w:pStyle w:val="Lesungsangaben"/>
        <w:rPr/>
      </w:pPr>
      <w:r>
        <w:rPr/>
        <w:t>L:</w:t>
        <w:tab/>
        <w:t>Num 20,1–13</w:t>
      </w:r>
    </w:p>
    <w:p>
      <w:pPr>
        <w:pStyle w:val="Lesungsangaben"/>
        <w:rPr/>
      </w:pPr>
      <w:r>
        <w:rPr/>
        <w:t>Ev:</w:t>
        <w:tab/>
        <w:t>Mt 16,13–23</w:t>
      </w:r>
    </w:p>
    <w:p>
      <w:pPr>
        <w:pStyle w:val="AngabenzurMesse"/>
        <w:rPr/>
      </w:pPr>
      <w:r>
        <w:rPr/>
        <w:t>w</w:t>
        <w:tab/>
      </w:r>
      <w:r>
        <w:rPr>
          <w:b/>
        </w:rPr>
        <w:t>M</w:t>
      </w:r>
      <w:r>
        <w:rPr/>
        <w:tab/>
        <w:t>von der Weihe der Basilika Santa Maria Maggiore (Com Maria), Prf Maria</w:t>
      </w:r>
    </w:p>
    <w:p>
      <w:pPr>
        <w:pStyle w:val="OffMessLesAngaben"/>
        <w:rPr/>
      </w:pPr>
      <w:r>
        <w:rPr/>
        <w:t>L und Ev vom Tag oder aus den AuswL, z. B.:</w:t>
      </w:r>
    </w:p>
    <w:p>
      <w:pPr>
        <w:pStyle w:val="Lesungsangaben"/>
        <w:rPr>
          <w:lang w:val="en-GB"/>
        </w:rPr>
      </w:pPr>
      <w:r>
        <w:rPr>
          <w:lang w:val="en-GB"/>
        </w:rPr>
        <w:t>L:</w:t>
        <w:tab/>
        <w:t>Offb 21,1–5a</w:t>
      </w:r>
    </w:p>
    <w:p>
      <w:pPr>
        <w:pStyle w:val="Lesungsangaben"/>
        <w:rPr>
          <w:lang w:val="en-GB"/>
        </w:rPr>
      </w:pPr>
      <w:r>
        <w:rPr>
          <w:lang w:val="en-GB"/>
        </w:rPr>
        <w:t>Ev:</w:t>
        <w:tab/>
        <w:t>Lk 11,27–28</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Ladenburger August, Eichstätt, + 1992, 78 J.</w:t>
      </w:r>
    </w:p>
    <w:p>
      <w:pPr>
        <w:pStyle w:val="PriesterSterbetag"/>
        <w:rPr/>
      </w:pPr>
      <w:r>
        <w:rPr/>
      </w:r>
    </w:p>
    <w:p>
      <w:pPr>
        <w:pStyle w:val="Tagestitel"/>
        <w:rPr>
          <w:b w:val="false"/>
          <w:b w:val="false"/>
        </w:rPr>
      </w:pPr>
      <w:r>
        <w:rPr/>
        <w:t>6</w:t>
        <w:tab/>
        <w:t>Fr</w:t>
        <w:tab/>
        <w:t>VERKLÄRUNG DES HERRN</w:t>
      </w:r>
      <w:r>
        <w:rPr>
          <w:b w:val="false"/>
        </w:rPr>
        <w:t xml:space="preserve"> (Herz-Jesu-Freitag)</w:t>
      </w:r>
    </w:p>
    <w:p>
      <w:pPr>
        <w:pStyle w:val="Offiziumsangaben2"/>
        <w:rPr/>
      </w:pPr>
      <w:r>
        <w:rPr>
          <w:b/>
        </w:rPr>
        <w:t>F</w:t>
      </w:r>
      <w:r>
        <w:rPr/>
        <w:tab/>
      </w:r>
      <w:r>
        <w:rPr>
          <w:b/>
        </w:rPr>
        <w:t>Off</w:t>
      </w:r>
      <w:r>
        <w:rPr/>
        <w:tab/>
        <w:t>vom F, Te Deum</w:t>
      </w:r>
    </w:p>
    <w:p>
      <w:pPr>
        <w:pStyle w:val="AngabenzurMesse"/>
        <w:rPr/>
      </w:pPr>
      <w:r>
        <w:rPr/>
        <w:t>W</w:t>
        <w:tab/>
      </w:r>
      <w:r>
        <w:rPr>
          <w:b/>
        </w:rPr>
        <w:t>M</w:t>
      </w:r>
      <w:r>
        <w:rPr/>
        <w:tab/>
        <w:t>vom F, Gl, eig Prf, feierlicher Schlusssegen (MB II 548/I)</w:t>
      </w:r>
    </w:p>
    <w:p>
      <w:pPr>
        <w:pStyle w:val="Lesungsangaben"/>
        <w:rPr/>
      </w:pPr>
      <w:r>
        <w:rPr>
          <w:lang w:val="en-GB"/>
        </w:rPr>
        <w:t>L:</w:t>
        <w:tab/>
        <w:t>Dan 7,9–10.13–14 oder 2 Petr 1,16–19</w:t>
      </w:r>
    </w:p>
    <w:p>
      <w:pPr>
        <w:pStyle w:val="Lesungsangaben"/>
        <w:rPr>
          <w:lang w:val="en-GB"/>
        </w:rPr>
      </w:pPr>
      <w:r>
        <w:rPr>
          <w:lang w:val="en-GB"/>
        </w:rPr>
        <w:t>APs:</w:t>
        <w:tab/>
        <w:t>Ps 97,1–2.5–6.8–9 (Kv: vgl. 1a.9a; GL 52,1)</w:t>
      </w:r>
    </w:p>
    <w:p>
      <w:pPr>
        <w:pStyle w:val="Lesungsangaben"/>
        <w:rPr/>
      </w:pPr>
      <w:r>
        <w:rPr/>
        <w:t>Ev:</w:t>
        <w:tab/>
        <w:t>Mk 9,2–10</w:t>
      </w:r>
    </w:p>
    <w:p>
      <w:pPr>
        <w:pStyle w:val="PriesterSterbetag"/>
        <w:rPr>
          <w:lang w:val="it-IT"/>
        </w:rPr>
      </w:pPr>
      <w:r>
        <w:rPr>
          <w:lang w:val="it-IT"/>
        </w:rPr>
      </w:r>
    </w:p>
    <w:p>
      <w:pPr>
        <w:pStyle w:val="AllgBemerkungenoEinzug"/>
        <w:rPr/>
      </w:pPr>
      <w:r>
        <w:rPr/>
        <w:t>Die Votivmesse vom Herz-Jesu-Freitag kann heute nicht gefeiert werden.</w:t>
      </w:r>
    </w:p>
    <w:p>
      <w:pPr>
        <w:pStyle w:val="PriesterSterbetag"/>
        <w:rPr>
          <w:lang w:val="it-IT"/>
        </w:rPr>
      </w:pPr>
      <w:r>
        <w:rPr>
          <w:lang w:val="it-IT"/>
        </w:rPr>
      </w:r>
    </w:p>
    <w:p>
      <w:pPr>
        <w:pStyle w:val="PriesterSterbetag"/>
        <w:rPr/>
      </w:pPr>
      <w:r>
        <w:rPr/>
        <w:t>Dr. Seybold Michael, Eichstätt, + 2005, 71 J.</w:t>
      </w:r>
    </w:p>
    <w:p>
      <w:pPr>
        <w:pStyle w:val="PriesterSterbetag"/>
        <w:rPr/>
      </w:pPr>
      <w:r>
        <w:rPr/>
      </w:r>
    </w:p>
    <w:p>
      <w:pPr>
        <w:pStyle w:val="Tagestitel"/>
        <w:rPr>
          <w:b w:val="false"/>
          <w:b w:val="false"/>
        </w:rPr>
      </w:pPr>
      <w:r>
        <w:rPr/>
        <w:t>7</w:t>
        <w:tab/>
        <w:t>Sa</w:t>
        <w:tab/>
        <w:t>der 18. Woche im Jahreskreis</w:t>
      </w:r>
      <w:r>
        <w:rPr>
          <w:b w:val="false"/>
        </w:rPr>
        <w:t xml:space="preserve"> (Herz-Mariä-Samstag)</w:t>
      </w:r>
    </w:p>
    <w:p>
      <w:pPr>
        <w:pStyle w:val="Tagestitel2"/>
        <w:rPr/>
      </w:pPr>
      <w:r>
        <w:rPr/>
        <w:t>g</w:t>
        <w:tab/>
        <w:t xml:space="preserve">Hl. Xystus II., </w:t>
      </w:r>
      <w:r>
        <w:rPr>
          <w:b w:val="false"/>
        </w:rPr>
        <w:t>Papst,</w:t>
      </w:r>
      <w:r>
        <w:rPr/>
        <w:t xml:space="preserve"> und Gefährten, </w:t>
      </w:r>
      <w:r>
        <w:rPr>
          <w:b w:val="false"/>
        </w:rPr>
        <w:t>Märtyrer</w:t>
      </w:r>
    </w:p>
    <w:p>
      <w:pPr>
        <w:pStyle w:val="Tagestitel2"/>
        <w:rPr/>
      </w:pPr>
      <w:r>
        <w:rPr/>
        <w:t>g</w:t>
        <w:tab/>
        <w:t xml:space="preserve">Hl. Kajetan, </w:t>
      </w:r>
      <w:r>
        <w:rPr>
          <w:b w:val="false"/>
        </w:rPr>
        <w:t>Priester, Ordensgründer</w:t>
      </w:r>
    </w:p>
    <w:p>
      <w:pPr>
        <w:pStyle w:val="Tagestitel2"/>
        <w:rPr/>
      </w:pPr>
      <w:r>
        <w:rPr/>
        <w:t>g</w:t>
        <w:tab/>
        <w:t>Marien-Samstag</w:t>
      </w:r>
    </w:p>
    <w:p>
      <w:pPr>
        <w:pStyle w:val="Offiziumsangaben"/>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313,22; Gg 350,9; Sg 527,7</w:t>
      </w:r>
    </w:p>
    <w:p>
      <w:pPr>
        <w:pStyle w:val="Lesungsangaben"/>
        <w:rPr/>
      </w:pPr>
      <w:r>
        <w:rPr/>
        <w:t>L:</w:t>
        <w:tab/>
        <w:t>Dtn 6,4–13</w:t>
      </w:r>
    </w:p>
    <w:p>
      <w:pPr>
        <w:pStyle w:val="Lesungsangaben"/>
        <w:rPr/>
      </w:pPr>
      <w:r>
        <w:rPr/>
        <w:t>Ev:</w:t>
        <w:tab/>
        <w:t>Mt 17,14b–20</w:t>
      </w:r>
    </w:p>
    <w:p>
      <w:pPr>
        <w:pStyle w:val="AngabenzurMesse"/>
        <w:rPr/>
      </w:pPr>
      <w:r>
        <w:rPr/>
        <w:t>r</w:t>
        <w:tab/>
      </w:r>
      <w:r>
        <w:rPr>
          <w:b/>
        </w:rPr>
        <w:t>M</w:t>
      </w:r>
      <w:r>
        <w:rPr/>
        <w:tab/>
        <w:t>vom hl. Xystus und den Gefährten (Com My)</w:t>
      </w:r>
    </w:p>
    <w:p>
      <w:pPr>
        <w:pStyle w:val="OffMessLesAngaben"/>
        <w:rPr/>
      </w:pPr>
      <w:r>
        <w:rPr/>
        <w:t>L und Ev vom Tag oder aus den AuswL, z. B.:</w:t>
      </w:r>
    </w:p>
    <w:p>
      <w:pPr>
        <w:pStyle w:val="Lesungsangaben"/>
        <w:rPr/>
      </w:pPr>
      <w:r>
        <w:rPr/>
        <w:t>L:</w:t>
        <w:tab/>
        <w:t>Weish 3,1–9</w:t>
      </w:r>
    </w:p>
    <w:p>
      <w:pPr>
        <w:pStyle w:val="Lesungsangaben"/>
        <w:rPr/>
      </w:pPr>
      <w:r>
        <w:rPr/>
        <w:t>Ev:</w:t>
        <w:tab/>
        <w:t>Mt 10,28–33</w:t>
      </w:r>
    </w:p>
    <w:p>
      <w:pPr>
        <w:pStyle w:val="AngabenzurMesse"/>
        <w:rPr/>
      </w:pPr>
      <w:r>
        <w:rPr/>
        <w:t>w</w:t>
        <w:tab/>
      </w:r>
      <w:r>
        <w:rPr>
          <w:b/>
        </w:rPr>
        <w:t>M</w:t>
      </w:r>
      <w:r>
        <w:rPr/>
        <w:tab/>
        <w:t>vom hl. Kajetan (Com Ss oder Or)</w:t>
      </w:r>
    </w:p>
    <w:p>
      <w:pPr>
        <w:pStyle w:val="OffMessLesAngaben"/>
        <w:rPr/>
      </w:pPr>
      <w:r>
        <w:rPr/>
        <w:t>L und Ev vom Tag oder aus den AuswL, z. B.:</w:t>
      </w:r>
    </w:p>
    <w:p>
      <w:pPr>
        <w:pStyle w:val="Lesungsangaben"/>
        <w:rPr>
          <w:lang w:val="en-GB"/>
        </w:rPr>
      </w:pPr>
      <w:r>
        <w:rPr>
          <w:lang w:val="en-GB"/>
        </w:rPr>
        <w:t>L:</w:t>
        <w:tab/>
        <w:t>Sir 2,7–11</w:t>
      </w:r>
    </w:p>
    <w:p>
      <w:pPr>
        <w:pStyle w:val="Lesungsangaben"/>
        <w:rPr>
          <w:lang w:val="en-GB"/>
        </w:rPr>
      </w:pPr>
      <w:r>
        <w:rPr>
          <w:lang w:val="en-GB"/>
        </w:rPr>
        <w:t>Ev:</w:t>
        <w:tab/>
        <w:t>Lk 12,32–34</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Grob Josef, Böhmfeld, + 1936, 70 J.</w:t>
      </w:r>
    </w:p>
    <w:p>
      <w:pPr>
        <w:pStyle w:val="PriesterSterbetag"/>
        <w:rPr/>
      </w:pPr>
      <w:r>
        <w:rPr/>
      </w:r>
    </w:p>
    <w:p>
      <w:pPr>
        <w:pStyle w:val="Tagestitel"/>
        <w:rPr/>
      </w:pPr>
      <w:r>
        <w:rPr/>
        <w:t>8</w:t>
        <w:tab/>
        <w:t>So</w:t>
        <w:tab/>
        <w:t>+ 19. SONNTAG IM JAHRESKREIS</w:t>
      </w:r>
    </w:p>
    <w:p>
      <w:pPr>
        <w:pStyle w:val="AllgBemerkungenoEinzug"/>
        <w:rPr/>
      </w:pPr>
      <w:r>
        <w:rPr/>
        <w:t>Der G des hl. Dominikus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GB"/>
        </w:rPr>
        <w:t>L1:</w:t>
        <w:tab/>
        <w:t>1 Kön 19,4–8</w:t>
      </w:r>
    </w:p>
    <w:p>
      <w:pPr>
        <w:pStyle w:val="Lesungsangaben"/>
        <w:rPr>
          <w:lang w:val="en-GB"/>
        </w:rPr>
      </w:pPr>
      <w:r>
        <w:rPr>
          <w:lang w:val="en-GB"/>
        </w:rPr>
        <w:t>APs:</w:t>
        <w:tab/>
        <w:t>Ps 34,2–3.4–5.6–7.8–9 (Kv: 9a; GL 39,1)</w:t>
      </w:r>
    </w:p>
    <w:p>
      <w:pPr>
        <w:pStyle w:val="Lesungsangaben"/>
        <w:rPr/>
      </w:pPr>
      <w:r>
        <w:rPr>
          <w:lang w:val="en-GB"/>
        </w:rPr>
        <w:t>L2:</w:t>
        <w:tab/>
        <w:t>Eph 4,30 – 5,2</w:t>
      </w:r>
    </w:p>
    <w:p>
      <w:pPr>
        <w:pStyle w:val="Lesungsangaben"/>
        <w:rPr>
          <w:lang w:val="en-GB"/>
        </w:rPr>
      </w:pPr>
      <w:r>
        <w:rPr>
          <w:lang w:val="en-GB"/>
        </w:rPr>
        <w:t>Ev:</w:t>
        <w:tab/>
        <w:t>Joh 6,41–51</w:t>
      </w:r>
    </w:p>
    <w:p>
      <w:pPr>
        <w:pStyle w:val="PriesterSterbetag"/>
        <w:rPr>
          <w:lang w:val="en-GB"/>
        </w:rPr>
      </w:pPr>
      <w:r>
        <w:rPr>
          <w:lang w:val="en-GB"/>
        </w:rPr>
      </w:r>
    </w:p>
    <w:p>
      <w:pPr>
        <w:pStyle w:val="PriesterSterbetag"/>
        <w:rPr/>
      </w:pPr>
      <w:r>
        <w:rPr/>
        <w:t>Böck Georg, Eichstätt, + 1942, 85 J.</w:t>
      </w:r>
    </w:p>
    <w:p>
      <w:pPr>
        <w:pStyle w:val="PriesterSterbetag"/>
        <w:rPr/>
      </w:pPr>
      <w:r>
        <w:rPr/>
      </w:r>
    </w:p>
    <w:p>
      <w:pPr>
        <w:pStyle w:val="Tagestitel"/>
        <w:rPr/>
      </w:pPr>
      <w:r>
        <w:rPr/>
        <w:t>9</w:t>
        <w:tab/>
        <w:t>Mo</w:t>
        <w:tab/>
        <w:t>HL. THERESIA BENEDICTA VOM KREUZ</w:t>
      </w:r>
    </w:p>
    <w:p>
      <w:pPr>
        <w:pStyle w:val="Tagestitel2"/>
        <w:rPr/>
      </w:pPr>
      <w:r>
        <w:rPr/>
        <w:t>F</w:t>
        <w:tab/>
        <w:t xml:space="preserve">(Edith Stein), </w:t>
      </w:r>
      <w:r>
        <w:rPr>
          <w:b w:val="false"/>
        </w:rPr>
        <w:t>Jungfrau und Märtyrin, Schutzpatronin Europas</w:t>
      </w:r>
    </w:p>
    <w:p>
      <w:pPr>
        <w:pStyle w:val="Offiziumsangaben2"/>
        <w:rPr/>
      </w:pPr>
      <w:r>
        <w:rPr/>
        <w:tab/>
      </w:r>
      <w:r>
        <w:rPr>
          <w:b/>
        </w:rPr>
        <w:t>Off</w:t>
      </w:r>
      <w:r>
        <w:rPr/>
        <w:tab/>
        <w:t>vom F (Ergänzungsheft 1995, S. 19–28) bzw. StB III, 2010, S. 1368, Com My (S. 1110) oder Com Or (S. 1244), Te Deum</w:t>
      </w:r>
    </w:p>
    <w:p>
      <w:pPr>
        <w:pStyle w:val="AngabenzurMesse"/>
        <w:rPr/>
      </w:pPr>
      <w:r>
        <w:rPr/>
        <w:t>R</w:t>
        <w:tab/>
      </w:r>
      <w:r>
        <w:rPr>
          <w:b/>
        </w:rPr>
        <w:t>M</w:t>
      </w:r>
      <w:r>
        <w:rPr/>
        <w:tab/>
        <w:t xml:space="preserve">vom F (MB Ergänzungsheft zur 2. Auflage, 2010, S. 11 bzw. Handreichung 2010, S. 25 od. Handreichung </w:t>
      </w:r>
      <w:r>
        <w:rPr>
          <w:vertAlign w:val="superscript"/>
        </w:rPr>
        <w:t>4</w:t>
      </w:r>
      <w:r>
        <w:rPr/>
        <w:t>2020, S. 31 bzw. Kleinausgabe 2007, S. 1243 mit Com My oder Or), Gl, Prf Hl, feierlicher Schlusssegen (MB II 560)</w:t>
      </w:r>
    </w:p>
    <w:p>
      <w:pPr>
        <w:pStyle w:val="Lesungsangaben"/>
        <w:ind w:left="1304" w:hanging="397"/>
        <w:rPr/>
      </w:pPr>
      <w:r>
        <w:rPr/>
        <w:t>L:</w:t>
        <w:tab/>
        <w:t>Est 4,17k.17l–m.17r–t (ML VI [2009] Anhang V, 905 oder ML IV 133)</w:t>
      </w:r>
    </w:p>
    <w:p>
      <w:pPr>
        <w:pStyle w:val="Lesungsangaben"/>
        <w:ind w:left="1304" w:hanging="397"/>
        <w:rPr>
          <w:lang w:val="en-GB"/>
        </w:rPr>
      </w:pPr>
      <w:r>
        <w:rPr>
          <w:lang w:val="en-GB"/>
        </w:rPr>
        <w:t>APs:</w:t>
        <w:tab/>
        <w:t>Ps 18,2–3.5.7a.17.20.29.50 (Kv: vgl. 20.29; GL 629,1)</w:t>
      </w:r>
    </w:p>
    <w:p>
      <w:pPr>
        <w:pStyle w:val="Lesungsangaben"/>
        <w:ind w:left="1304" w:hanging="397"/>
        <w:rPr/>
      </w:pPr>
      <w:r>
        <w:rPr/>
        <w:t>Ev:</w:t>
        <w:tab/>
        <w:t>Joh 4,19–24 (ML VI [2009] Anhang V, 907 oder vgl. ML IV 163)</w:t>
      </w:r>
    </w:p>
    <w:p>
      <w:pPr>
        <w:pStyle w:val="PriesterSterbetag"/>
        <w:rPr/>
      </w:pPr>
      <w:r>
        <w:rPr/>
      </w:r>
    </w:p>
    <w:p>
      <w:pPr>
        <w:pStyle w:val="PriesterSterbetag"/>
        <w:rPr/>
      </w:pPr>
      <w:r>
        <w:rPr/>
        <w:t>Schwabl Josef, Nürnberg, + 1966, 65 J.</w:t>
      </w:r>
    </w:p>
    <w:p>
      <w:pPr>
        <w:pStyle w:val="PriesterSterbetag"/>
        <w:rPr/>
      </w:pPr>
      <w:r>
        <w:rPr/>
        <w:t>Mailinger Albert, Walting b. Pleinfeld, + 1994, 88 J.</w:t>
      </w:r>
    </w:p>
    <w:p>
      <w:pPr>
        <w:pStyle w:val="PriesterSterbetag"/>
        <w:rPr/>
      </w:pPr>
      <w:r>
        <w:rPr/>
      </w:r>
    </w:p>
    <w:p>
      <w:pPr>
        <w:pStyle w:val="Hinweis"/>
        <w:rPr/>
      </w:pPr>
      <w:r>
        <w:rPr>
          <w:b/>
        </w:rPr>
        <w:t xml:space="preserve">Hinweis: </w:t>
      </w:r>
      <w:r>
        <w:rPr/>
        <w:t>Edith Stein wurde am 12. Oktober 1891 als Kind jüdischer Eltern in Breslau geboren. Sie studierte Philosophie und fand nach langem Suchen den verlorenen Gottesglauben wieder. Schließlich wandte sie sich der katholischen Kirche zu und wurde am 1. Januar 1922 getauft. Ihren Lehrberuf und ihre wissenschaftliche Arbeit verstand sie fortan als Gottesdienst. 1933 trat sie in den Kölner Karmel ein. Im Sinne des von ihr gewünschten Ordensnamens Teresia Benedicta vom Kreuz opferte sie ihr Leben für das deutsche und das jüdische Volk auf. Wegen der Judenverfolgung verließ sie Deutschland und fand am Silvestertag 1938 Aufnahme im Karmel von Echt in den Niederlanden. Am 2. August 1942 wurde sie von den nationalsozialistischen Machthabern verhaftet, in das Vernichtungslager Auschwitz-Birkenau (Polen) deportiert und wahrscheinlich am 9. August durch Giftgas ermordet. Der hl. Papst Johannes Paul II. sprach sie am 11. Oktober 1998 in Rom heilig und erklärte sie am 1. Oktober 1999 zur Mitpatronin Europas. Das GL-Lied Nr. 439 „Erhör o Gott, mein Flehen“ mit einer neuen aparten Melodie von 2009 wir ihr zugeschrieben.</w:t>
      </w:r>
    </w:p>
    <w:p>
      <w:pPr>
        <w:pStyle w:val="Hinweis"/>
        <w:rPr/>
      </w:pPr>
      <w:r>
        <w:rPr/>
      </w:r>
    </w:p>
    <w:p>
      <w:pPr>
        <w:pStyle w:val="Tagestitel"/>
        <w:rPr/>
      </w:pPr>
      <w:r>
        <w:rPr/>
        <w:t>10</w:t>
        <w:tab/>
        <w:t>Di</w:t>
        <w:tab/>
        <w:t xml:space="preserve">HL. LAURENTIUS, </w:t>
      </w:r>
      <w:r>
        <w:rPr>
          <w:b w:val="false"/>
        </w:rPr>
        <w:t>Diakon, Märtyrer in Rom</w:t>
      </w:r>
    </w:p>
    <w:p>
      <w:pPr>
        <w:pStyle w:val="Offiziumsangaben2"/>
        <w:rPr/>
      </w:pPr>
      <w:r>
        <w:rPr>
          <w:b/>
        </w:rPr>
        <w:t>F</w:t>
      </w:r>
      <w:r>
        <w:rPr/>
        <w:tab/>
      </w:r>
      <w:r>
        <w:rPr>
          <w:b/>
        </w:rPr>
        <w:t>Off</w:t>
      </w:r>
      <w:r>
        <w:rPr/>
        <w:tab/>
        <w:t>vom F, Te Deum</w:t>
      </w:r>
    </w:p>
    <w:p>
      <w:pPr>
        <w:pStyle w:val="AngabenzurMesse"/>
        <w:rPr/>
      </w:pPr>
      <w:r>
        <w:rPr/>
        <w:t>R</w:t>
        <w:tab/>
      </w:r>
      <w:r>
        <w:rPr>
          <w:b/>
        </w:rPr>
        <w:t>M</w:t>
      </w:r>
      <w:r>
        <w:rPr/>
        <w:tab/>
        <w:t>vom F, Gl, Fürbitte für die Diakone, Prf Mt, feierlicher Schlusssegen (MB II 560)</w:t>
      </w:r>
    </w:p>
    <w:p>
      <w:pPr>
        <w:pStyle w:val="Lesungsangaben"/>
        <w:rPr>
          <w:lang w:val="en-GB"/>
        </w:rPr>
      </w:pPr>
      <w:r>
        <w:rPr>
          <w:lang w:val="en-GB"/>
        </w:rPr>
        <w:t>L:</w:t>
        <w:tab/>
        <w:t>2 Kor 9,6–10</w:t>
      </w:r>
    </w:p>
    <w:p>
      <w:pPr>
        <w:pStyle w:val="Lesungsangaben"/>
        <w:ind w:left="1304" w:hanging="397"/>
        <w:rPr/>
      </w:pPr>
      <w:r>
        <w:rPr>
          <w:lang w:val="en-GB"/>
        </w:rPr>
        <w:t>APs:</w:t>
        <w:tab/>
        <w:t>Ps 112,1–2.5–6.7–8.9–10 (Kv: vgl. 5a; GL 61,1)</w:t>
      </w:r>
    </w:p>
    <w:p>
      <w:pPr>
        <w:pStyle w:val="Lesungsangaben"/>
        <w:rPr/>
      </w:pPr>
      <w:r>
        <w:rPr/>
        <w:t>Ev:</w:t>
        <w:tab/>
        <w:t>Joh 12,24–26</w:t>
      </w:r>
    </w:p>
    <w:p>
      <w:pPr>
        <w:pStyle w:val="PriesterSterbetag"/>
        <w:rPr/>
      </w:pPr>
      <w:r>
        <w:rPr/>
      </w:r>
    </w:p>
    <w:p>
      <w:pPr>
        <w:pStyle w:val="PriesterSterbetag"/>
        <w:rPr/>
      </w:pPr>
      <w:r>
        <w:rPr/>
        <w:t>Brems Anton, Berching, + 1984, 81 J.</w:t>
      </w:r>
    </w:p>
    <w:p>
      <w:pPr>
        <w:pStyle w:val="PriesterSterbetag"/>
        <w:rPr/>
      </w:pPr>
      <w:r>
        <w:rPr/>
      </w:r>
    </w:p>
    <w:p>
      <w:pPr>
        <w:pStyle w:val="Tagestitel"/>
        <w:rPr/>
      </w:pPr>
      <w:r>
        <w:rPr/>
        <w:t>11</w:t>
        <w:tab/>
        <w:t>Mi</w:t>
        <w:tab/>
        <w:t xml:space="preserve">Hl. Klara von Assisi, </w:t>
      </w:r>
      <w:r>
        <w:rPr>
          <w:b w:val="false"/>
        </w:rPr>
        <w:t>Jungfrau, Ordensgründerin</w:t>
      </w:r>
    </w:p>
    <w:p>
      <w:pPr>
        <w:pStyle w:val="Offiziumsangaben2"/>
        <w:rPr/>
      </w:pPr>
      <w:r>
        <w:rPr>
          <w:b/>
        </w:rPr>
        <w:t>G</w:t>
      </w:r>
      <w:r>
        <w:rPr/>
        <w:tab/>
      </w:r>
      <w:r>
        <w:rPr>
          <w:b/>
        </w:rPr>
        <w:t>Off</w:t>
      </w:r>
      <w:r>
        <w:rPr/>
        <w:tab/>
        <w:t>vom G</w:t>
      </w:r>
    </w:p>
    <w:p>
      <w:pPr>
        <w:pStyle w:val="AngabenzurMesse"/>
        <w:rPr/>
      </w:pPr>
      <w:r>
        <w:rPr/>
        <w:t>W</w:t>
        <w:tab/>
      </w:r>
      <w:r>
        <w:rPr>
          <w:b/>
        </w:rPr>
        <w:t>M</w:t>
      </w:r>
      <w:r>
        <w:rPr/>
        <w:tab/>
        <w:t>von der hl. Klara (Com Jf oder Or)</w:t>
      </w:r>
    </w:p>
    <w:p>
      <w:pPr>
        <w:pStyle w:val="Lesungsangaben"/>
        <w:rPr/>
      </w:pPr>
      <w:r>
        <w:rPr/>
        <w:t>L:</w:t>
        <w:tab/>
        <w:t>Dtn 34,1–12</w:t>
      </w:r>
    </w:p>
    <w:p>
      <w:pPr>
        <w:pStyle w:val="Lesungsangaben"/>
        <w:rPr/>
      </w:pPr>
      <w:r>
        <w:rPr/>
        <w:t>Ev:</w:t>
        <w:tab/>
        <w:t>Mt 18,15–20</w:t>
      </w:r>
    </w:p>
    <w:p>
      <w:pPr>
        <w:pStyle w:val="OffMessLesAngaben"/>
        <w:rPr/>
      </w:pPr>
      <w:r>
        <w:rPr/>
        <w:t>oder aus den AuswL, z. B.:</w:t>
      </w:r>
    </w:p>
    <w:p>
      <w:pPr>
        <w:pStyle w:val="Lesungsangaben"/>
        <w:rPr/>
      </w:pPr>
      <w:r>
        <w:rPr/>
        <w:t>L:</w:t>
        <w:tab/>
        <w:t>Phil 3,8–14</w:t>
      </w:r>
    </w:p>
    <w:p>
      <w:pPr>
        <w:pStyle w:val="Lesungsangaben"/>
        <w:rPr/>
      </w:pPr>
      <w:r>
        <w:rPr/>
        <w:t>Ev:</w:t>
        <w:tab/>
        <w:t>Mt 19,27–29</w:t>
      </w:r>
    </w:p>
    <w:p>
      <w:pPr>
        <w:pStyle w:val="PriesterSterbetag"/>
        <w:rPr/>
      </w:pPr>
      <w:r>
        <w:rPr/>
      </w:r>
    </w:p>
    <w:p>
      <w:pPr>
        <w:pStyle w:val="PriesterSterbetag"/>
        <w:rPr/>
      </w:pPr>
      <w:r>
        <w:rPr/>
        <w:t>Schindler Josef, Sindlbach, + 1945, 60 J.</w:t>
      </w:r>
    </w:p>
    <w:p>
      <w:pPr>
        <w:pStyle w:val="PriesterSterbetag"/>
        <w:rPr/>
      </w:pPr>
      <w:r>
        <w:rPr/>
        <w:t>Fritz Georg, München, + 1964, 88 J.</w:t>
      </w:r>
    </w:p>
    <w:p>
      <w:pPr>
        <w:pStyle w:val="PriesterSterbetag"/>
        <w:rPr/>
      </w:pPr>
      <w:r>
        <w:rPr/>
        <w:t>Fono Edmund, Ingolstadt, + 2012, 87 J.</w:t>
      </w:r>
    </w:p>
    <w:p>
      <w:pPr>
        <w:pStyle w:val="PriesterSterbetag"/>
        <w:rPr/>
      </w:pPr>
      <w:r>
        <w:rPr/>
      </w:r>
    </w:p>
    <w:p>
      <w:pPr>
        <w:pStyle w:val="Tagestitel"/>
        <w:rPr/>
      </w:pPr>
      <w:r>
        <w:rPr/>
        <w:t>12</w:t>
        <w:tab/>
        <w:t>Do</w:t>
        <w:tab/>
        <w:t>der 19. Woche im Jahreskreis</w:t>
      </w:r>
    </w:p>
    <w:p>
      <w:pPr>
        <w:pStyle w:val="Tagestitel2"/>
        <w:rPr/>
      </w:pPr>
      <w:r>
        <w:rPr/>
        <w:t>g</w:t>
        <w:tab/>
        <w:t xml:space="preserve">Hl. Johanna Franziska von Chantal, </w:t>
      </w:r>
      <w:r>
        <w:rPr>
          <w:b w:val="false"/>
        </w:rPr>
        <w:t>Ordensfrau (Verlegung vom 12. Dez. auf 12. Aug.: Notitiae 38. 2002, 313f.)</w:t>
      </w:r>
    </w:p>
    <w:p>
      <w:pPr>
        <w:pStyle w:val="Offiziumsangaben"/>
        <w:rPr/>
      </w:pPr>
      <w:r>
        <w:rPr>
          <w:b/>
        </w:rPr>
        <w:t>Off</w:t>
      </w:r>
      <w:r>
        <w:rPr/>
        <w:tab/>
        <w:t>vom Tag oder vom g (StB I 824 bzw. StB III, 2010, S. 1369; Lektionar I/1, 217)</w:t>
      </w:r>
    </w:p>
    <w:p>
      <w:pPr>
        <w:pStyle w:val="AngabenzurMesse"/>
        <w:rPr/>
      </w:pPr>
      <w:r>
        <w:rPr/>
        <w:t>gr</w:t>
        <w:tab/>
      </w:r>
      <w:r>
        <w:rPr>
          <w:b/>
        </w:rPr>
        <w:t>M</w:t>
      </w:r>
      <w:r>
        <w:rPr/>
        <w:tab/>
        <w:t>vom Tag, z. B.: Tg 315,27; Gg 105 (103); Sg 525,1</w:t>
      </w:r>
    </w:p>
    <w:p>
      <w:pPr>
        <w:pStyle w:val="Lesungsangaben"/>
        <w:rPr/>
      </w:pPr>
      <w:r>
        <w:rPr/>
        <w:t>L:</w:t>
        <w:tab/>
        <w:t>Jos 3,7–10a.11.13–17</w:t>
      </w:r>
    </w:p>
    <w:p>
      <w:pPr>
        <w:pStyle w:val="Lesungsangaben"/>
        <w:rPr/>
      </w:pPr>
      <w:r>
        <w:rPr/>
        <w:t>Ev:</w:t>
        <w:tab/>
        <w:t>Mt 18,21 – 19,1</w:t>
      </w:r>
    </w:p>
    <w:p>
      <w:pPr>
        <w:pStyle w:val="AngabenzurMesse"/>
        <w:rPr/>
      </w:pPr>
      <w:r>
        <w:rPr/>
        <w:t>w</w:t>
        <w:tab/>
      </w:r>
      <w:r>
        <w:rPr>
          <w:b/>
        </w:rPr>
        <w:t>M</w:t>
      </w:r>
      <w:r>
        <w:rPr/>
        <w:tab/>
        <w:t>von der hl. Johanna Franziska (MB II 864 bzw. MB II [1988] 866, oder MB Kleinausgabe 2007, 745) (Com Or)</w:t>
      </w:r>
    </w:p>
    <w:p>
      <w:pPr>
        <w:pStyle w:val="OffMessLesAngaben"/>
        <w:rPr/>
      </w:pPr>
      <w:r>
        <w:rPr/>
        <w:t>L und Ev vom Tag oder aus den AuswL, z. B.:</w:t>
      </w:r>
    </w:p>
    <w:p>
      <w:pPr>
        <w:pStyle w:val="Lesungsangaben"/>
        <w:rPr/>
      </w:pPr>
      <w:r>
        <w:rPr/>
        <w:t>L:</w:t>
        <w:tab/>
        <w:t>Spr 31,10–13.19–20.30–31 (ML VI 859)</w:t>
      </w:r>
    </w:p>
    <w:p>
      <w:pPr>
        <w:pStyle w:val="Lesungsangaben"/>
        <w:rPr/>
      </w:pPr>
      <w:r>
        <w:rPr/>
        <w:t>Ev:</w:t>
        <w:tab/>
        <w:t>Mk 3,31–35 (ML VI 875)</w:t>
      </w:r>
    </w:p>
    <w:p>
      <w:pPr>
        <w:pStyle w:val="PriesterSterbetag"/>
        <w:rPr/>
      </w:pPr>
      <w:r>
        <w:rPr/>
      </w:r>
    </w:p>
    <w:p>
      <w:pPr>
        <w:pStyle w:val="PriesterSterbetag"/>
        <w:rPr/>
      </w:pPr>
      <w:r>
        <w:rPr/>
        <w:t>Seger Karl, Thannhausen, + 1975, 70 J.</w:t>
      </w:r>
    </w:p>
    <w:p>
      <w:pPr>
        <w:pStyle w:val="PriesterSterbetag"/>
        <w:rPr/>
      </w:pPr>
      <w:r>
        <w:rPr/>
        <w:t>Flock Michael, Buchdorf, + 1989, 82 J.</w:t>
      </w:r>
    </w:p>
    <w:p>
      <w:pPr>
        <w:pStyle w:val="PriesterSterbetag"/>
        <w:rPr/>
      </w:pPr>
      <w:r>
        <w:rPr/>
      </w:r>
    </w:p>
    <w:p>
      <w:pPr>
        <w:pStyle w:val="Tagestitel"/>
        <w:rPr/>
      </w:pPr>
      <w:r>
        <w:rPr/>
        <w:t>13</w:t>
        <w:tab/>
        <w:t>Fr</w:t>
        <w:tab/>
        <w:t>der 19. Woche im Jahreskreis</w:t>
      </w:r>
    </w:p>
    <w:p>
      <w:pPr>
        <w:pStyle w:val="Tagestitel2"/>
        <w:rPr/>
      </w:pPr>
      <w:r>
        <w:rPr/>
        <w:t>g</w:t>
        <w:tab/>
        <w:t xml:space="preserve">Hl. Pontianus, </w:t>
      </w:r>
      <w:r>
        <w:rPr>
          <w:b w:val="false"/>
        </w:rPr>
        <w:t>Papst,</w:t>
      </w:r>
      <w:r>
        <w:rPr/>
        <w:t xml:space="preserve"> und hl. Hippolyt, </w:t>
      </w:r>
      <w:r>
        <w:rPr>
          <w:b w:val="false"/>
        </w:rPr>
        <w:t>Priester, Märtyrer</w:t>
      </w:r>
    </w:p>
    <w:p>
      <w:pPr>
        <w:pStyle w:val="Offiziumsangaben"/>
        <w:rPr/>
      </w:pPr>
      <w:r>
        <w:rPr>
          <w:b/>
        </w:rPr>
        <w:t>Off</w:t>
      </w:r>
      <w:r>
        <w:rPr/>
        <w:tab/>
        <w:t>vom Tag oder vom g</w:t>
      </w:r>
    </w:p>
    <w:p>
      <w:pPr>
        <w:pStyle w:val="AngabenzurMesse"/>
        <w:rPr/>
      </w:pPr>
      <w:r>
        <w:rPr/>
        <w:t>gr</w:t>
        <w:tab/>
      </w:r>
      <w:r>
        <w:rPr>
          <w:b/>
        </w:rPr>
        <w:t>M</w:t>
      </w:r>
      <w:r>
        <w:rPr/>
        <w:tab/>
        <w:t>vom Tag, z. B.: Tg 227; Gg 227; Sg 119 (118)</w:t>
      </w:r>
    </w:p>
    <w:p>
      <w:pPr>
        <w:pStyle w:val="Lesungsangaben"/>
        <w:rPr/>
      </w:pPr>
      <w:r>
        <w:rPr/>
        <w:t>L:</w:t>
        <w:tab/>
        <w:t>Jos 24,1–13</w:t>
      </w:r>
    </w:p>
    <w:p>
      <w:pPr>
        <w:pStyle w:val="Lesungsangaben"/>
        <w:rPr/>
      </w:pPr>
      <w:r>
        <w:rPr/>
        <w:t>Ev:</w:t>
        <w:tab/>
        <w:t>Mt 19,3–12</w:t>
      </w:r>
    </w:p>
    <w:p>
      <w:pPr>
        <w:pStyle w:val="AngabenzurMesse"/>
        <w:rPr/>
      </w:pPr>
      <w:r>
        <w:rPr/>
        <w:t>r</w:t>
        <w:tab/>
      </w:r>
      <w:r>
        <w:rPr>
          <w:b/>
        </w:rPr>
        <w:t>M</w:t>
      </w:r>
      <w:r>
        <w:rPr/>
        <w:tab/>
        <w:t>von den hl. Pontianus und Hippolyt (Com My oder Ht)</w:t>
      </w:r>
    </w:p>
    <w:p>
      <w:pPr>
        <w:pStyle w:val="OffMessLesAngaben"/>
        <w:rPr/>
      </w:pPr>
      <w:r>
        <w:rPr/>
        <w:t>L und Ev vom Tag oder aus den AuswL, z. B.:</w:t>
      </w:r>
    </w:p>
    <w:p>
      <w:pPr>
        <w:pStyle w:val="Lesungsangaben"/>
        <w:rPr>
          <w:lang w:val="en-GB"/>
        </w:rPr>
      </w:pPr>
      <w:r>
        <w:rPr>
          <w:lang w:val="en-GB"/>
        </w:rPr>
        <w:t>L:</w:t>
        <w:tab/>
        <w:t>1 Petr 4,12–19</w:t>
      </w:r>
    </w:p>
    <w:p>
      <w:pPr>
        <w:pStyle w:val="Lesungsangaben"/>
        <w:rPr>
          <w:lang w:val="en-GB"/>
        </w:rPr>
      </w:pPr>
      <w:r>
        <w:rPr>
          <w:lang w:val="en-GB"/>
        </w:rPr>
        <w:t>Ev:</w:t>
        <w:tab/>
        <w:t>Joh 15,18–21</w:t>
      </w:r>
    </w:p>
    <w:p>
      <w:pPr>
        <w:pStyle w:val="PriesterSterbetag"/>
        <w:rPr>
          <w:lang w:val="en-GB"/>
        </w:rPr>
      </w:pPr>
      <w:r>
        <w:rPr>
          <w:lang w:val="en-GB"/>
        </w:rPr>
      </w:r>
    </w:p>
    <w:p>
      <w:pPr>
        <w:pStyle w:val="PriesterSterbetag"/>
        <w:rPr/>
      </w:pPr>
      <w:r>
        <w:rPr/>
        <w:t>Dr. Lang Erhard, Königstein, Taunus, + 1967, 58 J.</w:t>
      </w:r>
    </w:p>
    <w:p>
      <w:pPr>
        <w:pStyle w:val="PriesterSterbetag"/>
        <w:rPr/>
      </w:pPr>
      <w:r>
        <w:rPr/>
        <w:t>Raab Michael, Ingolstadt, + 1985, 76 J.</w:t>
      </w:r>
    </w:p>
    <w:p>
      <w:pPr>
        <w:pStyle w:val="PriesterSterbetag"/>
        <w:rPr/>
      </w:pPr>
      <w:r>
        <w:rPr/>
      </w:r>
    </w:p>
    <w:p>
      <w:pPr>
        <w:pStyle w:val="Tagestitel"/>
        <w:rPr/>
      </w:pPr>
      <w:r>
        <w:rPr/>
        <w:t>14</w:t>
        <w:tab/>
        <w:t>Sa</w:t>
        <w:tab/>
        <w:t xml:space="preserve">Hl. Maximilian Maria Kolbe, </w:t>
      </w:r>
      <w:r>
        <w:rPr>
          <w:b w:val="false"/>
        </w:rPr>
        <w:t xml:space="preserve">Ordenspriester, </w:t>
      </w:r>
    </w:p>
    <w:p>
      <w:pPr>
        <w:pStyle w:val="Tagestitel"/>
        <w:rPr/>
      </w:pPr>
      <w:r>
        <w:rPr/>
        <w:tab/>
        <w:t>G</w:t>
        <w:tab/>
      </w:r>
      <w:r>
        <w:rPr>
          <w:b w:val="false"/>
        </w:rPr>
        <w:t>Märtyrer</w:t>
      </w:r>
    </w:p>
    <w:p>
      <w:pPr>
        <w:pStyle w:val="Offiziumsangaben2"/>
        <w:rPr/>
      </w:pPr>
      <w:r>
        <w:rPr/>
        <w:tab/>
      </w:r>
      <w:r>
        <w:rPr>
          <w:b/>
        </w:rPr>
        <w:t>Off</w:t>
      </w:r>
      <w:r>
        <w:rPr/>
        <w:tab/>
        <w:t xml:space="preserve">vom G, 1. </w:t>
      </w:r>
      <w:r>
        <w:rPr>
          <w:b/>
        </w:rPr>
        <w:t>Vp</w:t>
      </w:r>
      <w:r>
        <w:rPr/>
        <w:t xml:space="preserve"> vom </w:t>
      </w:r>
      <w:r>
        <w:rPr>
          <w:b/>
        </w:rPr>
        <w:t>H</w:t>
      </w:r>
      <w:r>
        <w:rPr/>
        <w:t xml:space="preserve"> Mariä Aufnahme in den Himmel</w:t>
      </w:r>
    </w:p>
    <w:p>
      <w:pPr>
        <w:pStyle w:val="OffMessLesAngaben"/>
        <w:rPr/>
      </w:pPr>
      <w:r>
        <w:rPr/>
        <w:t>Am Schluss der Komplet kann heute und morgen passenderweise die Marianische Antiphon: „Ave, du Himmelskönigin“; „Ave Regina caelorum“ (GL 666,2) gewählt werden.</w:t>
      </w:r>
    </w:p>
    <w:p>
      <w:pPr>
        <w:pStyle w:val="AngabenzurMesse"/>
        <w:rPr/>
      </w:pPr>
      <w:r>
        <w:rPr/>
        <w:t>R</w:t>
        <w:tab/>
      </w:r>
      <w:r>
        <w:rPr>
          <w:b/>
        </w:rPr>
        <w:t>M</w:t>
      </w:r>
      <w:r>
        <w:rPr/>
        <w:tab/>
        <w:t xml:space="preserve">vom hl. Maximilian Maria (MB Ergänzungsheft 2 zur 2. Auflage, 2010, S. 13 bzw. Handreichung 2010, S. 27 od. Handreichung </w:t>
      </w:r>
      <w:r>
        <w:rPr>
          <w:vertAlign w:val="superscript"/>
        </w:rPr>
        <w:t>4</w:t>
      </w:r>
      <w:r>
        <w:rPr/>
        <w:t>2020, S.33)</w:t>
      </w:r>
    </w:p>
    <w:p>
      <w:pPr>
        <w:pStyle w:val="Lesungsangaben"/>
        <w:rPr/>
      </w:pPr>
      <w:r>
        <w:rPr/>
        <w:t>L:</w:t>
        <w:tab/>
        <w:t>Jos 24,14–29</w:t>
      </w:r>
    </w:p>
    <w:p>
      <w:pPr>
        <w:pStyle w:val="Lesungsangaben"/>
        <w:rPr/>
      </w:pPr>
      <w:r>
        <w:rPr/>
        <w:t>Ev:</w:t>
        <w:tab/>
        <w:t>Mt 19,13–15</w:t>
      </w:r>
    </w:p>
    <w:p>
      <w:pPr>
        <w:pStyle w:val="OffMessLesAngaben"/>
        <w:rPr/>
      </w:pPr>
      <w:r>
        <w:rPr/>
        <w:t>oder aus den AuswL, z. B.:</w:t>
      </w:r>
    </w:p>
    <w:p>
      <w:pPr>
        <w:pStyle w:val="Lesungsangaben"/>
        <w:rPr/>
      </w:pPr>
      <w:r>
        <w:rPr/>
        <w:t>L:</w:t>
        <w:tab/>
        <w:t>Weish 3,1–9</w:t>
      </w:r>
    </w:p>
    <w:p>
      <w:pPr>
        <w:pStyle w:val="Lesungsangaben"/>
        <w:rPr/>
      </w:pPr>
      <w:r>
        <w:rPr/>
        <w:t>Ev:</w:t>
        <w:tab/>
        <w:t>Joh 15,9–17</w:t>
      </w:r>
    </w:p>
    <w:p>
      <w:pPr>
        <w:pStyle w:val="Hinweis"/>
        <w:rPr/>
      </w:pPr>
      <w:r>
        <w:rPr/>
      </w:r>
    </w:p>
    <w:p>
      <w:pPr>
        <w:pStyle w:val="Hinweis"/>
        <w:rPr/>
      </w:pPr>
      <w:r>
        <w:rPr>
          <w:b/>
        </w:rPr>
        <w:t>Hinweise zum Hochfest Mariä Aufnahme in den Himmel</w:t>
      </w:r>
    </w:p>
    <w:p>
      <w:pPr>
        <w:pStyle w:val="Hinweis"/>
        <w:numPr>
          <w:ilvl w:val="0"/>
          <w:numId w:val="1"/>
        </w:numPr>
        <w:rPr/>
      </w:pPr>
      <w:r>
        <w:rPr/>
        <w:t>Morgen werden in vielen Kirchen die Kräuterbüschel gesegnet. Die Heilkraft der Kräuter soll durch die Fürbitte der Kirche dem ganzen Menschen zum Heil dienen. Sie symbolisieren ferner die Unsterblichkeit des Menschen und werden mancherorts als Ausdruck gläubiger Hoffnung den Toten mit in den Sarg gegeben oder auf das Grab gesteckt. Mit den Blumen bringen wir die Schönheit der sommerlichen Schöpfung in den Gottesdienst, der so zu einem sommerlichen Fest der Freude werden kann.</w:t>
      </w:r>
    </w:p>
    <w:p>
      <w:pPr>
        <w:pStyle w:val="Hinweis"/>
        <w:numPr>
          <w:ilvl w:val="0"/>
          <w:numId w:val="0"/>
        </w:numPr>
        <w:ind w:left="283" w:hanging="0"/>
        <w:rPr/>
      </w:pPr>
      <w:r>
        <w:rPr>
          <w:b/>
        </w:rPr>
        <w:t>Segnung der Kräuterbüschel am Mariä-Himmelfahrts-Tag</w:t>
      </w:r>
      <w:r>
        <w:rPr/>
        <w:t xml:space="preserve"> (evtl. vor dem Schlusssegen): Benediktionale S. 63.</w:t>
      </w:r>
    </w:p>
    <w:p>
      <w:pPr>
        <w:pStyle w:val="Hinweis"/>
        <w:numPr>
          <w:ilvl w:val="0"/>
          <w:numId w:val="1"/>
        </w:numPr>
        <w:rPr/>
      </w:pPr>
      <w:r>
        <w:rPr/>
        <w:t>Beginn des Frauendreißigers</w:t>
      </w:r>
    </w:p>
    <w:p>
      <w:pPr>
        <w:pStyle w:val="Hinweis"/>
        <w:rPr/>
      </w:pPr>
      <w:r>
        <w:rPr/>
      </w:r>
    </w:p>
    <w:p>
      <w:pPr>
        <w:pStyle w:val="Tagestitel2"/>
        <w:rPr/>
      </w:pPr>
      <w:r>
        <w:rPr/>
        <w:t>Am Abend Messe vom</w:t>
      </w:r>
    </w:p>
    <w:p>
      <w:pPr>
        <w:pStyle w:val="Tagestitel2"/>
        <w:rPr/>
      </w:pPr>
      <w:r>
        <w:rPr/>
        <w:t>Hochfest der Aufnahme Mariä in den Himmel</w:t>
      </w:r>
    </w:p>
    <w:p>
      <w:pPr>
        <w:pStyle w:val="Tagestitel2"/>
        <w:rPr/>
      </w:pPr>
      <w:r>
        <w:rPr>
          <w:b w:val="false"/>
        </w:rPr>
        <w:t>W</w:t>
      </w:r>
      <w:r>
        <w:rPr/>
        <w:tab/>
        <w:t xml:space="preserve">M </w:t>
      </w:r>
      <w:r>
        <w:rPr>
          <w:b w:val="false"/>
        </w:rPr>
        <w:t>am Vorabend, Gl, Cr, eig Prf, in den Hg I-III eig Einschub, feierlicher Schlusssegen (MB II 554)</w:t>
      </w:r>
    </w:p>
    <w:p>
      <w:pPr>
        <w:pStyle w:val="Lesungsangaben"/>
        <w:rPr>
          <w:lang w:val="en-GB"/>
        </w:rPr>
      </w:pPr>
      <w:r>
        <w:rPr>
          <w:lang w:val="en-GB"/>
        </w:rPr>
        <w:t>L1:</w:t>
        <w:tab/>
        <w:t>1 Chr 15,3-4.15-16; 16,1-2</w:t>
      </w:r>
    </w:p>
    <w:p>
      <w:pPr>
        <w:pStyle w:val="Lesungsangaben"/>
        <w:rPr>
          <w:lang w:val="en-GB"/>
        </w:rPr>
      </w:pPr>
      <w:r>
        <w:rPr>
          <w:lang w:val="en-GB"/>
        </w:rPr>
        <w:t>APs:</w:t>
        <w:tab/>
        <w:t>Ps 132,6–7.9–10.13–14 (R: 8a; GL 69,1)</w:t>
      </w:r>
    </w:p>
    <w:p>
      <w:pPr>
        <w:pStyle w:val="Lesungsangaben"/>
        <w:rPr/>
      </w:pPr>
      <w:r>
        <w:rPr/>
        <w:t>L2:</w:t>
        <w:tab/>
        <w:t>1 Kor 15,54-57</w:t>
      </w:r>
    </w:p>
    <w:p>
      <w:pPr>
        <w:pStyle w:val="Lesungsangaben"/>
        <w:rPr/>
      </w:pPr>
      <w:r>
        <w:rPr/>
        <w:t>Ev:</w:t>
        <w:tab/>
        <w:t>Lk 11,27-28</w:t>
      </w:r>
    </w:p>
    <w:p>
      <w:pPr>
        <w:pStyle w:val="Hinweis"/>
        <w:rPr/>
      </w:pPr>
      <w:r>
        <w:rPr/>
      </w:r>
    </w:p>
    <w:p>
      <w:pPr>
        <w:pStyle w:val="Hinweis"/>
        <w:rPr/>
      </w:pPr>
      <w:r>
        <w:rPr>
          <w:b/>
        </w:rPr>
        <w:t xml:space="preserve">Hinweis: </w:t>
      </w:r>
      <w:r>
        <w:rPr/>
        <w:t>Aus pastoralen Gründen können auch die Perikopen von der Messfeier am Tag (15.8.) genommen werden.</w:t>
      </w:r>
    </w:p>
    <w:p>
      <w:pPr>
        <w:pStyle w:val="Hinweis"/>
        <w:rPr/>
      </w:pPr>
      <w:r>
        <w:rPr/>
      </w:r>
    </w:p>
    <w:p>
      <w:pPr>
        <w:pStyle w:val="Tagestitel"/>
        <w:rPr/>
      </w:pPr>
      <w:r>
        <w:rPr/>
        <w:t>15</w:t>
        <w:tab/>
        <w:t>So</w:t>
        <w:tab/>
        <w:t>+ MARIÄ AUFNAHME IN DEN HIMMEL</w:t>
      </w:r>
    </w:p>
    <w:p>
      <w:pPr>
        <w:pStyle w:val="Offiziumsangaben2"/>
        <w:rPr/>
      </w:pPr>
      <w:r>
        <w:rPr>
          <w:b/>
        </w:rPr>
        <w:t>H</w:t>
      </w:r>
      <w:r>
        <w:rPr/>
        <w:tab/>
      </w:r>
      <w:r>
        <w:rPr>
          <w:b/>
        </w:rPr>
        <w:t>Off</w:t>
      </w:r>
      <w:r>
        <w:rPr/>
        <w:tab/>
        <w:t>vom H, Te Deum</w:t>
      </w:r>
    </w:p>
    <w:p>
      <w:pPr>
        <w:pStyle w:val="AngabenzurMesse"/>
        <w:rPr/>
      </w:pPr>
      <w:r>
        <w:rPr/>
        <w:t>W</w:t>
        <w:tab/>
      </w:r>
      <w:r>
        <w:rPr>
          <w:b/>
        </w:rPr>
        <w:t>M</w:t>
      </w:r>
      <w:r>
        <w:rPr/>
        <w:tab/>
        <w:t>am Tag: Gl, Cr, eig Prf, in den Hg I–III eig Einschub, feierlicher Schlusssegen (MB II 554)</w:t>
      </w:r>
    </w:p>
    <w:p>
      <w:pPr>
        <w:pStyle w:val="Lesungsangaben"/>
        <w:rPr/>
      </w:pPr>
      <w:r>
        <w:rPr>
          <w:lang w:val="en-GB"/>
        </w:rPr>
        <w:t>L1:</w:t>
        <w:tab/>
        <w:t>Offb 11,19a; 12,1–6a.10ab</w:t>
      </w:r>
    </w:p>
    <w:p>
      <w:pPr>
        <w:pStyle w:val="Lesungsangaben"/>
        <w:rPr>
          <w:lang w:val="en-GB"/>
        </w:rPr>
      </w:pPr>
      <w:r>
        <w:rPr>
          <w:lang w:val="en-GB"/>
        </w:rPr>
        <w:t>APs:</w:t>
        <w:tab/>
        <w:t>Ps 45,11–12.16 u. 18 (Kv: GL 649,1)</w:t>
      </w:r>
    </w:p>
    <w:p>
      <w:pPr>
        <w:pStyle w:val="Lesungsangaben"/>
        <w:rPr/>
      </w:pPr>
      <w:r>
        <w:rPr>
          <w:lang w:val="en-GB"/>
        </w:rPr>
        <w:t>L2:</w:t>
        <w:tab/>
        <w:t>1 Kor 15,20–27a</w:t>
      </w:r>
    </w:p>
    <w:p>
      <w:pPr>
        <w:pStyle w:val="Lesungsangaben"/>
        <w:rPr/>
      </w:pPr>
      <w:r>
        <w:rPr/>
        <w:t>Ev:</w:t>
        <w:tab/>
        <w:t>Lk 1,39–56</w:t>
      </w:r>
    </w:p>
    <w:p>
      <w:pPr>
        <w:pStyle w:val="PriesterSterbetag"/>
        <w:rPr/>
      </w:pPr>
      <w:r>
        <w:rPr/>
      </w:r>
    </w:p>
    <w:p>
      <w:pPr>
        <w:pStyle w:val="PriesterSterbetag"/>
        <w:rPr/>
      </w:pPr>
      <w:r>
        <w:rPr/>
        <w:t>Eder Bernhard, Otting, + 1940, 49 J.</w:t>
      </w:r>
    </w:p>
    <w:p>
      <w:pPr>
        <w:pStyle w:val="PriesterSterbetag"/>
        <w:rPr/>
      </w:pPr>
      <w:r>
        <w:rPr/>
        <w:t>Langfelder Heinrich, Weidenwang, + 1979, 71 J.</w:t>
      </w:r>
    </w:p>
    <w:p>
      <w:pPr>
        <w:pStyle w:val="PriesterSterbetag"/>
        <w:rPr/>
      </w:pPr>
      <w:r>
        <w:rPr/>
        <w:t>Dr. Rehm Martin, Eichstätt, + 1990, 85 J.</w:t>
      </w:r>
    </w:p>
    <w:p>
      <w:pPr>
        <w:pStyle w:val="PriesterSterbetag"/>
        <w:rPr/>
      </w:pPr>
      <w:r>
        <w:rPr/>
        <w:t>Ovsenek Leopold, Allersberg, + 2011, 85 J.</w:t>
      </w:r>
    </w:p>
    <w:p>
      <w:pPr>
        <w:pStyle w:val="PriesterSterbetag"/>
        <w:rPr/>
      </w:pPr>
      <w:r>
        <w:rPr/>
      </w:r>
    </w:p>
    <w:p>
      <w:pPr>
        <w:pStyle w:val="Tagestitel"/>
        <w:rPr/>
      </w:pPr>
      <w:r>
        <w:rPr/>
        <w:t>16</w:t>
        <w:tab/>
        <w:t>Mo</w:t>
        <w:tab/>
        <w:t>der 20. Woche im Jahreskreis</w:t>
      </w:r>
    </w:p>
    <w:p>
      <w:pPr>
        <w:pStyle w:val="Tagestitel2"/>
        <w:rPr/>
      </w:pPr>
      <w:r>
        <w:rPr/>
        <w:t>g</w:t>
        <w:tab/>
        <w:t xml:space="preserve">Hl. Stephan, </w:t>
      </w:r>
      <w:r>
        <w:rPr>
          <w:b w:val="false"/>
        </w:rPr>
        <w:t>König von Ungarn</w:t>
      </w:r>
    </w:p>
    <w:p>
      <w:pPr>
        <w:pStyle w:val="Offiziumsangaben"/>
        <w:rPr/>
      </w:pPr>
      <w:r>
        <w:rPr>
          <w:b/>
        </w:rPr>
        <w:t>Off</w:t>
      </w:r>
      <w:r>
        <w:rPr/>
        <w:tab/>
        <w:t>vom Tag, 4. Woche, oder vom g</w:t>
      </w:r>
    </w:p>
    <w:p>
      <w:pPr>
        <w:pStyle w:val="AngabenzurMesse"/>
        <w:rPr/>
      </w:pPr>
      <w:r>
        <w:rPr/>
        <w:t>gr</w:t>
        <w:tab/>
      </w:r>
      <w:r>
        <w:rPr>
          <w:b/>
        </w:rPr>
        <w:t>M</w:t>
      </w:r>
      <w:r>
        <w:rPr/>
        <w:tab/>
        <w:t>vom Tag, z. B.: Tg 237 (236); Gg 349,6; Sg 526,6</w:t>
      </w:r>
    </w:p>
    <w:p>
      <w:pPr>
        <w:pStyle w:val="Lesungsangaben"/>
        <w:rPr/>
      </w:pPr>
      <w:r>
        <w:rPr/>
        <w:t>L:</w:t>
        <w:tab/>
        <w:t>Ri 2,11–19</w:t>
      </w:r>
    </w:p>
    <w:p>
      <w:pPr>
        <w:pStyle w:val="Lesungsangaben"/>
        <w:rPr/>
      </w:pPr>
      <w:r>
        <w:rPr/>
        <w:t>Ev:</w:t>
        <w:tab/>
        <w:t>Mt 19,16–22</w:t>
      </w:r>
    </w:p>
    <w:p>
      <w:pPr>
        <w:pStyle w:val="AngabenzurMesse"/>
        <w:rPr/>
      </w:pPr>
      <w:r>
        <w:rPr/>
        <w:t>w</w:t>
        <w:tab/>
      </w:r>
      <w:r>
        <w:rPr>
          <w:b/>
        </w:rPr>
        <w:t>M</w:t>
      </w:r>
      <w:r>
        <w:rPr/>
        <w:tab/>
        <w:t>vom hl. Stephan (Com Hl)</w:t>
      </w:r>
    </w:p>
    <w:p>
      <w:pPr>
        <w:pStyle w:val="OffMessLesAngaben"/>
        <w:rPr/>
      </w:pPr>
      <w:r>
        <w:rPr/>
        <w:t>L und Ev vom Tag oder aus den AuswL, z. B.:</w:t>
      </w:r>
    </w:p>
    <w:p>
      <w:pPr>
        <w:pStyle w:val="Lesungsangaben"/>
        <w:rPr/>
      </w:pPr>
      <w:r>
        <w:rPr/>
        <w:t>L:</w:t>
        <w:tab/>
        <w:t>Dtn 6,3–9</w:t>
      </w:r>
    </w:p>
    <w:p>
      <w:pPr>
        <w:pStyle w:val="Lesungsangaben"/>
        <w:rPr/>
      </w:pPr>
      <w:r>
        <w:rPr/>
        <w:t>Ev:</w:t>
        <w:tab/>
        <w:t>Mt 25,14–30 (oder 25,14–23)</w:t>
      </w:r>
    </w:p>
    <w:p>
      <w:pPr>
        <w:pStyle w:val="PriesterSterbetag"/>
        <w:rPr/>
      </w:pPr>
      <w:r>
        <w:rPr/>
      </w:r>
    </w:p>
    <w:p>
      <w:pPr>
        <w:pStyle w:val="PriesterSterbetag"/>
        <w:rPr/>
      </w:pPr>
      <w:r>
        <w:rPr/>
        <w:t>Dr. Mader Felix, München, + 1941, 73 J.</w:t>
      </w:r>
    </w:p>
    <w:p>
      <w:pPr>
        <w:pStyle w:val="PriesterSterbetag"/>
        <w:rPr/>
      </w:pPr>
      <w:r>
        <w:rPr/>
        <w:t>Bayer Andreas, Burgoberbach, + 1960, 71 J.</w:t>
      </w:r>
    </w:p>
    <w:p>
      <w:pPr>
        <w:pStyle w:val="PriesterSterbetag"/>
        <w:rPr/>
      </w:pPr>
      <w:r>
        <w:rPr/>
      </w:r>
    </w:p>
    <w:p>
      <w:pPr>
        <w:pStyle w:val="Tagestitel"/>
        <w:rPr/>
      </w:pPr>
      <w:r>
        <w:rPr/>
        <w:t>17</w:t>
        <w:tab/>
        <w:t>Di</w:t>
        <w:tab/>
        <w:t>der 20. Woche im Jahreskreis</w:t>
      </w:r>
    </w:p>
    <w:p>
      <w:pPr>
        <w:pStyle w:val="Offiziumsangaben"/>
        <w:rPr/>
      </w:pPr>
      <w:r>
        <w:rPr>
          <w:b/>
        </w:rPr>
        <w:t>Off</w:t>
      </w:r>
      <w:r>
        <w:rPr/>
        <w:tab/>
        <w:t>vom Tag</w:t>
      </w:r>
    </w:p>
    <w:p>
      <w:pPr>
        <w:pStyle w:val="AngabenzurMesse"/>
        <w:rPr/>
      </w:pPr>
      <w:r>
        <w:rPr/>
        <w:t>gr</w:t>
        <w:tab/>
      </w:r>
      <w:r>
        <w:rPr>
          <w:b/>
        </w:rPr>
        <w:t>M</w:t>
      </w:r>
      <w:r>
        <w:rPr/>
        <w:tab/>
        <w:t>vom Tag, z. B.: Tg 125 (123); Gg 349,6; Sg 529,14</w:t>
      </w:r>
    </w:p>
    <w:p>
      <w:pPr>
        <w:pStyle w:val="Lesungsangaben"/>
        <w:rPr/>
      </w:pPr>
      <w:r>
        <w:rPr/>
        <w:t>L:</w:t>
        <w:tab/>
        <w:t>Ri 6,11–24a</w:t>
      </w:r>
    </w:p>
    <w:p>
      <w:pPr>
        <w:pStyle w:val="Lesungsangaben"/>
        <w:rPr/>
      </w:pPr>
      <w:r>
        <w:rPr/>
        <w:t>Ev:</w:t>
        <w:tab/>
        <w:t>Mt 19,23–30</w:t>
      </w:r>
    </w:p>
    <w:p>
      <w:pPr>
        <w:pStyle w:val="PriesterSterbetag"/>
        <w:rPr/>
      </w:pPr>
      <w:r>
        <w:rPr/>
      </w:r>
    </w:p>
    <w:p>
      <w:pPr>
        <w:pStyle w:val="PriesterSterbetag"/>
        <w:rPr/>
      </w:pPr>
      <w:r>
        <w:rPr/>
        <w:t>Lutz Sebastian, Neunstetten, + 1974, 76 J.</w:t>
      </w:r>
    </w:p>
    <w:p>
      <w:pPr>
        <w:pStyle w:val="PriesterSterbetag"/>
        <w:rPr/>
      </w:pPr>
      <w:r>
        <w:rPr/>
        <w:t>Göller Stefan, Ingolstadt, + 2007, 46 J.</w:t>
      </w:r>
    </w:p>
    <w:p>
      <w:pPr>
        <w:pStyle w:val="PriesterSterbetag"/>
        <w:rPr/>
      </w:pPr>
      <w:r>
        <w:rPr/>
      </w:r>
    </w:p>
    <w:p>
      <w:pPr>
        <w:pStyle w:val="Tagestitel"/>
        <w:rPr/>
      </w:pPr>
      <w:r>
        <w:rPr/>
        <w:t>18</w:t>
        <w:tab/>
        <w:t>Mi</w:t>
        <w:tab/>
        <w:t>der 20. Woche im Jahreskreis</w:t>
      </w:r>
    </w:p>
    <w:p>
      <w:pPr>
        <w:pStyle w:val="Offiziumsangaben"/>
        <w:rPr/>
      </w:pPr>
      <w:r>
        <w:rPr>
          <w:b/>
        </w:rPr>
        <w:t>Off</w:t>
      </w:r>
      <w:r>
        <w:rPr/>
        <w:tab/>
        <w:t>vom Tag</w:t>
      </w:r>
    </w:p>
    <w:p>
      <w:pPr>
        <w:pStyle w:val="AngabenzurMesse"/>
        <w:rPr/>
      </w:pPr>
      <w:r>
        <w:rPr/>
        <w:t>gr</w:t>
        <w:tab/>
      </w:r>
      <w:r>
        <w:rPr>
          <w:b/>
        </w:rPr>
        <w:t>M</w:t>
      </w:r>
      <w:r>
        <w:rPr/>
        <w:tab/>
        <w:t>vom Tag, z. B.: Tg 319,39 ab Zeile 7; Gg 218 (216); Sg 525,1</w:t>
      </w:r>
    </w:p>
    <w:p>
      <w:pPr>
        <w:pStyle w:val="Lesungsangaben"/>
        <w:rPr>
          <w:lang w:val="en-GB"/>
        </w:rPr>
      </w:pPr>
      <w:r>
        <w:rPr>
          <w:lang w:val="en-GB"/>
        </w:rPr>
        <w:t>L:</w:t>
        <w:tab/>
        <w:t>Ri 9,6–15</w:t>
      </w:r>
    </w:p>
    <w:p>
      <w:pPr>
        <w:pStyle w:val="Lesungsangaben"/>
        <w:rPr>
          <w:lang w:val="en-GB"/>
        </w:rPr>
      </w:pPr>
      <w:r>
        <w:rPr>
          <w:lang w:val="en-GB"/>
        </w:rPr>
        <w:t>Ev:</w:t>
        <w:tab/>
        <w:t>Mt 20,1–16a</w:t>
      </w:r>
    </w:p>
    <w:p>
      <w:pPr>
        <w:pStyle w:val="PriesterSterbetag"/>
        <w:rPr>
          <w:lang w:val="en-GB"/>
        </w:rPr>
      </w:pPr>
      <w:r>
        <w:rPr>
          <w:lang w:val="en-GB"/>
        </w:rPr>
      </w:r>
    </w:p>
    <w:p>
      <w:pPr>
        <w:pStyle w:val="PriesterSterbetag"/>
        <w:rPr>
          <w:lang w:val="en-GB"/>
        </w:rPr>
      </w:pPr>
      <w:r>
        <w:rPr>
          <w:lang w:val="en-GB"/>
        </w:rPr>
        <w:t>Stöckelhuber Andreas, Otting, + 1948, 53 J.</w:t>
      </w:r>
    </w:p>
    <w:p>
      <w:pPr>
        <w:pStyle w:val="PriesterSterbetag"/>
        <w:rPr>
          <w:lang w:val="en-GB"/>
        </w:rPr>
      </w:pPr>
      <w:r>
        <w:rPr>
          <w:lang w:val="en-GB"/>
        </w:rPr>
      </w:r>
    </w:p>
    <w:p>
      <w:pPr>
        <w:pStyle w:val="Tagestitel"/>
        <w:rPr/>
      </w:pPr>
      <w:r>
        <w:rPr>
          <w:lang w:val="en-GB"/>
        </w:rPr>
        <w:t>19</w:t>
        <w:tab/>
        <w:t>Do</w:t>
        <w:tab/>
        <w:t xml:space="preserve">der 20. </w:t>
      </w:r>
      <w:r>
        <w:rPr/>
        <w:t>Woche im Jahreskreis</w:t>
      </w:r>
    </w:p>
    <w:p>
      <w:pPr>
        <w:pStyle w:val="Tagestitel2"/>
        <w:rPr/>
      </w:pPr>
      <w:r>
        <w:rPr/>
        <w:t>g</w:t>
        <w:tab/>
        <w:t xml:space="preserve">Hl. Sebald, </w:t>
      </w:r>
      <w:r>
        <w:rPr>
          <w:b w:val="false"/>
        </w:rPr>
        <w:t>Einsiedler bei Nürnberg (DK)</w:t>
      </w:r>
    </w:p>
    <w:p>
      <w:pPr>
        <w:pStyle w:val="Tagestitel2"/>
        <w:rPr/>
      </w:pPr>
      <w:r>
        <w:rPr/>
        <w:t>g</w:t>
        <w:tab/>
        <w:t xml:space="preserve">Hl. Johannes Eudes, </w:t>
      </w:r>
      <w:r>
        <w:rPr>
          <w:b w:val="false"/>
        </w:rPr>
        <w:t>Priester, Ordensgründer</w:t>
      </w:r>
    </w:p>
    <w:p>
      <w:pPr>
        <w:pStyle w:val="Offiziumsangaben"/>
        <w:rPr/>
      </w:pPr>
      <w:r>
        <w:rPr>
          <w:b/>
        </w:rPr>
        <w:t>Off</w:t>
      </w:r>
      <w:r>
        <w:rPr/>
        <w:tab/>
        <w:t>vom Tag oder von einem g, Eigentexte für Sebald StE 103-112</w:t>
      </w:r>
    </w:p>
    <w:p>
      <w:pPr>
        <w:pStyle w:val="AngabenzurMesse"/>
        <w:rPr/>
      </w:pPr>
      <w:r>
        <w:rPr/>
        <w:t>gr</w:t>
        <w:tab/>
      </w:r>
      <w:r>
        <w:rPr>
          <w:b/>
        </w:rPr>
        <w:t>M</w:t>
      </w:r>
      <w:r>
        <w:rPr/>
        <w:tab/>
        <w:t>vom Tag, z. B.: Tg 166 (164); Gg 169 (167); Sg 139 (137)</w:t>
      </w:r>
    </w:p>
    <w:p>
      <w:pPr>
        <w:pStyle w:val="Lesungsangaben"/>
        <w:rPr/>
      </w:pPr>
      <w:r>
        <w:rPr/>
        <w:t>L:</w:t>
        <w:tab/>
        <w:t>Ri 11,29–39a</w:t>
      </w:r>
    </w:p>
    <w:p>
      <w:pPr>
        <w:pStyle w:val="Lesungsangaben"/>
        <w:rPr/>
      </w:pPr>
      <w:r>
        <w:rPr/>
        <w:t>Ev:</w:t>
        <w:tab/>
        <w:t>Mt 22,1–14</w:t>
      </w:r>
    </w:p>
    <w:p>
      <w:pPr>
        <w:pStyle w:val="AngabenzurMesse"/>
        <w:rPr/>
      </w:pPr>
      <w:r>
        <w:rPr/>
        <w:t>w</w:t>
        <w:tab/>
      </w:r>
      <w:r>
        <w:rPr>
          <w:b/>
        </w:rPr>
        <w:t>M</w:t>
        <w:tab/>
      </w:r>
      <w:r>
        <w:rPr/>
        <w:t>vom hl. Sebald: Messproprium Eichstätt 1993</w:t>
      </w:r>
    </w:p>
    <w:p>
      <w:pPr>
        <w:pStyle w:val="Lesungsangaben"/>
        <w:rPr/>
      </w:pPr>
      <w:r>
        <w:rPr/>
        <w:t>L und Ev vom Tag oder aus den AuswL, z. B.</w:t>
      </w:r>
    </w:p>
    <w:p>
      <w:pPr>
        <w:pStyle w:val="Lesungsangaben"/>
        <w:rPr/>
      </w:pPr>
      <w:r>
        <w:rPr/>
        <w:t>(Messlektionar Eigenfeiern 1985, 36ff.)</w:t>
      </w:r>
    </w:p>
    <w:p>
      <w:pPr>
        <w:pStyle w:val="Lesungsangaben"/>
        <w:rPr/>
      </w:pPr>
      <w:r>
        <w:rPr/>
        <w:t>L:</w:t>
        <w:tab/>
        <w:t>Röm 8,26-30</w:t>
      </w:r>
    </w:p>
    <w:p>
      <w:pPr>
        <w:pStyle w:val="Lesungsangaben"/>
        <w:rPr/>
      </w:pPr>
      <w:r>
        <w:rPr/>
        <w:t>Ev:</w:t>
        <w:tab/>
        <w:t>Lk 9,57b-62</w:t>
      </w:r>
    </w:p>
    <w:p>
      <w:pPr>
        <w:pStyle w:val="AngabenzurMesse"/>
        <w:rPr/>
      </w:pPr>
      <w:r>
        <w:rPr/>
        <w:t>w</w:t>
        <w:tab/>
      </w:r>
      <w:r>
        <w:rPr>
          <w:b/>
        </w:rPr>
        <w:t>M</w:t>
      </w:r>
      <w:r>
        <w:rPr/>
        <w:tab/>
        <w:t xml:space="preserve">vom hl. </w:t>
      </w:r>
      <w:r>
        <w:rPr>
          <w:lang w:val="en-GB"/>
        </w:rPr>
        <w:t>Johannes (Com Ss oder Or)</w:t>
      </w:r>
    </w:p>
    <w:p>
      <w:pPr>
        <w:pStyle w:val="OffMessLesAngaben"/>
        <w:rPr/>
      </w:pPr>
      <w:r>
        <w:rPr/>
        <w:t>L und Ev vom Tag oder aus den AuswL, z. B.:</w:t>
      </w:r>
    </w:p>
    <w:p>
      <w:pPr>
        <w:pStyle w:val="Lesungsangaben"/>
        <w:rPr>
          <w:lang w:val="en-GB"/>
        </w:rPr>
      </w:pPr>
      <w:r>
        <w:rPr>
          <w:lang w:val="en-GB"/>
        </w:rPr>
        <w:t>L:</w:t>
        <w:tab/>
        <w:t>Eph 3,14–19</w:t>
      </w:r>
    </w:p>
    <w:p>
      <w:pPr>
        <w:pStyle w:val="Lesungsangaben"/>
        <w:rPr>
          <w:lang w:val="en-GB"/>
        </w:rPr>
      </w:pPr>
      <w:r>
        <w:rPr>
          <w:lang w:val="en-GB"/>
        </w:rPr>
        <w:t>Ev:</w:t>
        <w:tab/>
        <w:t>Mt 11,25–30</w:t>
      </w:r>
    </w:p>
    <w:p>
      <w:pPr>
        <w:pStyle w:val="PriesterSterbetag"/>
        <w:rPr>
          <w:lang w:val="en-GB"/>
        </w:rPr>
      </w:pPr>
      <w:r>
        <w:rPr>
          <w:lang w:val="en-GB"/>
        </w:rPr>
      </w:r>
    </w:p>
    <w:p>
      <w:pPr>
        <w:pStyle w:val="PriesterSterbetag"/>
        <w:rPr/>
      </w:pPr>
      <w:r>
        <w:rPr/>
        <w:t>Seitz Michael, Nürnberg, + 1975, 32 J.</w:t>
      </w:r>
    </w:p>
    <w:p>
      <w:pPr>
        <w:pStyle w:val="PriesterSterbetag"/>
        <w:rPr/>
      </w:pPr>
      <w:r>
        <w:rPr/>
        <w:t>Stengl Max, Tagmersheim, + 1981, 66 J.</w:t>
      </w:r>
    </w:p>
    <w:p>
      <w:pPr>
        <w:pStyle w:val="PriesterSterbetag"/>
        <w:rPr/>
      </w:pPr>
      <w:r>
        <w:rPr/>
      </w:r>
    </w:p>
    <w:p>
      <w:pPr>
        <w:pStyle w:val="Hinweis"/>
        <w:rPr/>
      </w:pPr>
      <w:r>
        <w:rPr>
          <w:b/>
        </w:rPr>
        <w:t>Hinweis:</w:t>
      </w:r>
      <w:r>
        <w:rPr/>
        <w:t xml:space="preserve"> Heute ist der Todestag der Caritas Pirkheimer OSCI, geboren am 21.3.1467 in Eichstätt, gestorben am 19.8.1532 als Äbtissin des St. Klaraklosters in Nürnberg. Als hochgebildete und tieffromme Frau stammt stand sie in Briefkontakt mit bekannten Humanisten ihrer Zeit. Sie bemühte sich – indem sie selbst auch unterrichtete – um eine angemessene Bildung und Frömmigkeit ihrer Mitschwestern. Gegen die Einführung der Reformation in ihrem Kloster leistete sie mutigen und zähen Widerstand, so dass der Konvent bis zum Ableben der letzten Schwester weiterbestehen konnte. Ihr Grab ist im Chor der Klarakirche in Nürnberg.</w:t>
      </w:r>
    </w:p>
    <w:p>
      <w:pPr>
        <w:pStyle w:val="Hinweis"/>
        <w:rPr/>
      </w:pPr>
      <w:r>
        <w:rPr/>
      </w:r>
    </w:p>
    <w:p>
      <w:pPr>
        <w:pStyle w:val="Tagestitel"/>
        <w:rPr/>
      </w:pPr>
      <w:r>
        <w:rPr/>
        <w:t>20</w:t>
        <w:tab/>
        <w:t>Fr</w:t>
        <w:tab/>
        <w:t xml:space="preserve">Hl. Bernhard von Clairvaux, </w:t>
      </w:r>
      <w:r>
        <w:rPr>
          <w:b w:val="false"/>
        </w:rPr>
        <w:t>Abt, Kirchenlehrer</w:t>
      </w:r>
    </w:p>
    <w:p>
      <w:pPr>
        <w:pStyle w:val="Tagestitel"/>
        <w:rPr/>
      </w:pPr>
      <w:r>
        <w:rPr/>
        <w:tab/>
        <w:t>G</w:t>
        <w:tab/>
      </w:r>
      <w:r>
        <w:rPr>
          <w:b w:val="false"/>
        </w:rPr>
        <w:t>(RK, GK)</w:t>
      </w:r>
    </w:p>
    <w:p>
      <w:pPr>
        <w:pStyle w:val="Offiziumsangaben2"/>
        <w:rPr/>
      </w:pPr>
      <w:r>
        <w:rPr/>
        <w:tab/>
      </w:r>
      <w:r>
        <w:rPr>
          <w:b/>
        </w:rPr>
        <w:t>Off</w:t>
      </w:r>
      <w:r>
        <w:rPr/>
        <w:tab/>
        <w:t>vom G, eig BenAnt und MagnAnt</w:t>
      </w:r>
    </w:p>
    <w:p>
      <w:pPr>
        <w:pStyle w:val="AngabenzurMesse"/>
        <w:rPr/>
      </w:pPr>
      <w:r>
        <w:rPr/>
        <w:t>W</w:t>
        <w:tab/>
      </w:r>
      <w:r>
        <w:rPr>
          <w:b/>
        </w:rPr>
        <w:t>M</w:t>
      </w:r>
      <w:r>
        <w:rPr/>
        <w:tab/>
        <w:t>vom hl. Bernhard (Com Kl oder Or)</w:t>
      </w:r>
    </w:p>
    <w:p>
      <w:pPr>
        <w:pStyle w:val="Lesungsangaben"/>
        <w:rPr/>
      </w:pPr>
      <w:r>
        <w:rPr/>
        <w:t>L:</w:t>
        <w:tab/>
        <w:t>Rut 1,1.3–6.14b–16.22</w:t>
      </w:r>
    </w:p>
    <w:p>
      <w:pPr>
        <w:pStyle w:val="Lesungsangaben"/>
        <w:rPr/>
      </w:pPr>
      <w:r>
        <w:rPr/>
        <w:t>Ev:</w:t>
        <w:tab/>
        <w:t>Mt 22,34–40</w:t>
      </w:r>
    </w:p>
    <w:p>
      <w:pPr>
        <w:pStyle w:val="OffMessLesAngaben"/>
        <w:rPr/>
      </w:pPr>
      <w:r>
        <w:rPr/>
        <w:t>oder aus den AuswL, z. B.:</w:t>
      </w:r>
    </w:p>
    <w:p>
      <w:pPr>
        <w:pStyle w:val="Lesungsangaben"/>
        <w:rPr>
          <w:lang w:val="en-GB"/>
        </w:rPr>
      </w:pPr>
      <w:r>
        <w:rPr>
          <w:lang w:val="en-GB"/>
        </w:rPr>
        <w:t>L:</w:t>
        <w:tab/>
        <w:t>Sir 15,1–6</w:t>
      </w:r>
    </w:p>
    <w:p>
      <w:pPr>
        <w:pStyle w:val="Lesungsangaben"/>
        <w:rPr>
          <w:lang w:val="en-GB"/>
        </w:rPr>
      </w:pPr>
      <w:r>
        <w:rPr>
          <w:lang w:val="en-GB"/>
        </w:rPr>
        <w:t>Ev:</w:t>
        <w:tab/>
        <w:t>Joh 17,20–26</w:t>
      </w:r>
    </w:p>
    <w:p>
      <w:pPr>
        <w:pStyle w:val="PriesterSterbetag"/>
        <w:rPr>
          <w:lang w:val="en-GB"/>
        </w:rPr>
      </w:pPr>
      <w:r>
        <w:rPr>
          <w:lang w:val="en-GB"/>
        </w:rPr>
      </w:r>
    </w:p>
    <w:p>
      <w:pPr>
        <w:pStyle w:val="PriesterSterbetag"/>
        <w:rPr/>
      </w:pPr>
      <w:r>
        <w:rPr/>
        <w:t>Eberl Georg, Regensburg, + 1936, 75 J.</w:t>
      </w:r>
    </w:p>
    <w:p>
      <w:pPr>
        <w:pStyle w:val="PriesterSterbetag"/>
        <w:rPr/>
      </w:pPr>
      <w:r>
        <w:rPr/>
      </w:r>
    </w:p>
    <w:p>
      <w:pPr>
        <w:pStyle w:val="Tagestitel"/>
        <w:rPr/>
      </w:pPr>
      <w:r>
        <w:rPr/>
        <w:t>21</w:t>
        <w:tab/>
        <w:t>Sa</w:t>
        <w:tab/>
        <w:t xml:space="preserve">Hl. Pius X., </w:t>
      </w:r>
      <w:r>
        <w:rPr>
          <w:b w:val="false"/>
        </w:rPr>
        <w:t>Papst</w:t>
      </w:r>
    </w:p>
    <w:p>
      <w:pPr>
        <w:pStyle w:val="Offiziumsangaben2"/>
        <w:rPr/>
      </w:pPr>
      <w:r>
        <w:rPr>
          <w:b/>
        </w:rPr>
        <w:t>G</w:t>
      </w:r>
      <w:r>
        <w:rPr/>
        <w:tab/>
      </w:r>
      <w:r>
        <w:rPr>
          <w:b/>
        </w:rPr>
        <w:t>Off</w:t>
      </w:r>
      <w:r>
        <w:rPr/>
        <w:tab/>
        <w:t xml:space="preserve">vom G, 1. </w:t>
      </w:r>
      <w:r>
        <w:rPr>
          <w:b/>
        </w:rPr>
        <w:t>Vp</w:t>
      </w:r>
      <w:r>
        <w:rPr/>
        <w:t xml:space="preserve"> vom </w:t>
      </w:r>
      <w:r>
        <w:rPr>
          <w:b/>
        </w:rPr>
        <w:t>So</w:t>
      </w:r>
    </w:p>
    <w:p>
      <w:pPr>
        <w:pStyle w:val="AngabenzurMesse"/>
        <w:rPr/>
      </w:pPr>
      <w:r>
        <w:rPr/>
        <w:t>W</w:t>
        <w:tab/>
      </w:r>
      <w:r>
        <w:rPr>
          <w:b/>
        </w:rPr>
        <w:t>M</w:t>
      </w:r>
      <w:r>
        <w:rPr/>
        <w:tab/>
        <w:t>vom hl. Pius (Com Pp)</w:t>
      </w:r>
    </w:p>
    <w:p>
      <w:pPr>
        <w:pStyle w:val="Lesungsangaben"/>
        <w:rPr/>
      </w:pPr>
      <w:r>
        <w:rPr/>
        <w:t>L:</w:t>
        <w:tab/>
        <w:t>Rut 2,1–3.8–11; 4,13–17</w:t>
      </w:r>
    </w:p>
    <w:p>
      <w:pPr>
        <w:pStyle w:val="Lesungsangaben"/>
        <w:rPr/>
      </w:pPr>
      <w:r>
        <w:rPr/>
        <w:t>Ev:</w:t>
        <w:tab/>
        <w:t>Mt 23,1–12</w:t>
      </w:r>
    </w:p>
    <w:p>
      <w:pPr>
        <w:pStyle w:val="OffMessLesAngaben"/>
        <w:rPr/>
      </w:pPr>
      <w:r>
        <w:rPr/>
        <w:t>oder aus den AuswL, z. B.:</w:t>
      </w:r>
    </w:p>
    <w:p>
      <w:pPr>
        <w:pStyle w:val="Lesungsangaben"/>
        <w:rPr>
          <w:lang w:val="en-GB"/>
        </w:rPr>
      </w:pPr>
      <w:r>
        <w:rPr>
          <w:lang w:val="en-GB"/>
        </w:rPr>
        <w:t>L:</w:t>
        <w:tab/>
        <w:t>1 Thess 2,2b–8</w:t>
      </w:r>
    </w:p>
    <w:p>
      <w:pPr>
        <w:pStyle w:val="Lesungsangaben"/>
        <w:rPr>
          <w:lang w:val="en-GB"/>
        </w:rPr>
      </w:pPr>
      <w:r>
        <w:rPr>
          <w:lang w:val="en-GB"/>
        </w:rPr>
        <w:t>Ev:</w:t>
        <w:tab/>
        <w:t>Joh 21,1.15–17</w:t>
      </w:r>
    </w:p>
    <w:p>
      <w:pPr>
        <w:pStyle w:val="PriesterSterbetag"/>
        <w:rPr>
          <w:lang w:val="en-GB"/>
        </w:rPr>
      </w:pPr>
      <w:r>
        <w:rPr>
          <w:lang w:val="en-GB"/>
        </w:rPr>
      </w:r>
    </w:p>
    <w:p>
      <w:pPr>
        <w:pStyle w:val="PriesterSterbetag"/>
        <w:rPr/>
      </w:pPr>
      <w:r>
        <w:rPr/>
        <w:t>Dr. Gronis Ladislaus, Feucht, + 1963, 66 J.</w:t>
      </w:r>
    </w:p>
    <w:p>
      <w:pPr>
        <w:pStyle w:val="PriesterSterbetag"/>
        <w:rPr/>
      </w:pPr>
      <w:r>
        <w:rPr/>
        <w:t>Dr. Fleischmann Alfons, Eichstätt, + 1998, 91 J.</w:t>
      </w:r>
    </w:p>
    <w:p>
      <w:pPr>
        <w:pStyle w:val="PriesterSterbetag"/>
        <w:rPr/>
      </w:pPr>
      <w:r>
        <w:rPr/>
        <w:t>Blemel Josef, Eichstätt, + 2006, 83 J.</w:t>
      </w:r>
    </w:p>
    <w:p>
      <w:pPr>
        <w:pStyle w:val="PriesterSterbetag"/>
        <w:rPr/>
      </w:pPr>
      <w:r>
        <w:rPr/>
      </w:r>
    </w:p>
    <w:p>
      <w:pPr>
        <w:pStyle w:val="AllgBemerkungenoEinzug"/>
        <w:rPr/>
      </w:pPr>
      <w:r>
        <w:rPr>
          <w:b/>
        </w:rPr>
        <w:t>Offizium:</w:t>
      </w:r>
      <w:r>
        <w:rPr/>
        <w:t xml:space="preserve"> Lektionar I/7.</w:t>
      </w:r>
    </w:p>
    <w:p>
      <w:pPr>
        <w:pStyle w:val="PriesterSterbetag"/>
        <w:rPr/>
      </w:pPr>
      <w:r>
        <w:rPr/>
      </w:r>
    </w:p>
    <w:p>
      <w:pPr>
        <w:pStyle w:val="Tagestitel"/>
        <w:rPr/>
      </w:pPr>
      <w:r>
        <w:rPr/>
        <w:t>22</w:t>
        <w:tab/>
        <w:t>So</w:t>
        <w:tab/>
        <w:t>+ 21. SONNTAG IM JAHRESKREIS</w:t>
      </w:r>
    </w:p>
    <w:p>
      <w:pPr>
        <w:pStyle w:val="AllgBemerkungenoEinzug"/>
        <w:rPr/>
      </w:pPr>
      <w:r>
        <w:rPr/>
        <w:t>Der G Maria Königin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GB"/>
        </w:rPr>
        <w:t>L1:</w:t>
        <w:tab/>
        <w:t>Jos 24,1–2a.15–17.18b</w:t>
      </w:r>
    </w:p>
    <w:p>
      <w:pPr>
        <w:pStyle w:val="Lesungsangaben"/>
        <w:rPr>
          <w:lang w:val="en-GB"/>
        </w:rPr>
      </w:pPr>
      <w:r>
        <w:rPr>
          <w:lang w:val="en-GB"/>
        </w:rPr>
        <w:t>APs:</w:t>
        <w:tab/>
        <w:t>Ps 34,2–3.16–17.18–19.20–21.22–23</w:t>
      </w:r>
    </w:p>
    <w:p>
      <w:pPr>
        <w:pStyle w:val="Lesungsangaben"/>
        <w:rPr>
          <w:lang w:val="en-GB"/>
        </w:rPr>
      </w:pPr>
      <w:r>
        <w:rPr>
          <w:lang w:val="en-GB"/>
        </w:rPr>
        <w:t xml:space="preserve"> </w:t>
      </w:r>
      <w:r>
        <w:rPr>
          <w:lang w:val="en-GB"/>
        </w:rPr>
        <w:tab/>
        <w:t>(Kv: 9a; GL 39,1)</w:t>
      </w:r>
    </w:p>
    <w:p>
      <w:pPr>
        <w:pStyle w:val="Lesungsangaben"/>
        <w:rPr/>
      </w:pPr>
      <w:r>
        <w:rPr>
          <w:lang w:val="en-GB"/>
        </w:rPr>
        <w:t>L2:</w:t>
        <w:tab/>
        <w:t>Eph 5,21–32</w:t>
      </w:r>
    </w:p>
    <w:p>
      <w:pPr>
        <w:pStyle w:val="Lesungsangaben"/>
        <w:rPr>
          <w:lang w:val="en-GB"/>
        </w:rPr>
      </w:pPr>
      <w:r>
        <w:rPr>
          <w:lang w:val="en-GB"/>
        </w:rPr>
        <w:t>Ev:</w:t>
        <w:tab/>
        <w:t>Joh 6,60–69</w:t>
      </w:r>
    </w:p>
    <w:p>
      <w:pPr>
        <w:pStyle w:val="PriesterSterbetag"/>
        <w:rPr>
          <w:lang w:val="en-GB"/>
        </w:rPr>
      </w:pPr>
      <w:r>
        <w:rPr>
          <w:lang w:val="en-GB"/>
        </w:rPr>
      </w:r>
    </w:p>
    <w:p>
      <w:pPr>
        <w:pStyle w:val="PriesterSterbetag"/>
        <w:rPr/>
      </w:pPr>
      <w:r>
        <w:rPr/>
        <w:t>Stadler Josef, Postbauer, + 1944, 62 J.</w:t>
      </w:r>
    </w:p>
    <w:p>
      <w:pPr>
        <w:pStyle w:val="PriesterSterbetag"/>
        <w:rPr/>
      </w:pPr>
      <w:r>
        <w:rPr/>
        <w:t>Schneider Andreas, Neukirchen, + 1998, 90 J.</w:t>
      </w:r>
    </w:p>
    <w:p>
      <w:pPr>
        <w:pStyle w:val="PriesterSterbetag"/>
        <w:rPr/>
      </w:pPr>
      <w:r>
        <w:rPr/>
      </w:r>
    </w:p>
    <w:p>
      <w:pPr>
        <w:pStyle w:val="Tagestitel"/>
        <w:rPr/>
      </w:pPr>
      <w:r>
        <w:rPr/>
        <w:t>23</w:t>
        <w:tab/>
        <w:t>Mo</w:t>
        <w:tab/>
        <w:t>der 21. Woche im Jahreskreis</w:t>
      </w:r>
    </w:p>
    <w:p>
      <w:pPr>
        <w:pStyle w:val="Tagestitel2"/>
        <w:rPr/>
      </w:pPr>
      <w:r>
        <w:rPr/>
        <w:t>g</w:t>
        <w:tab/>
        <w:t xml:space="preserve">Hl. Rosa von Lima, </w:t>
      </w:r>
      <w:r>
        <w:rPr>
          <w:b w:val="false"/>
        </w:rPr>
        <w:t>Jungfrau</w:t>
      </w:r>
    </w:p>
    <w:p>
      <w:pPr>
        <w:pStyle w:val="Offiziumsangaben"/>
        <w:rPr/>
      </w:pPr>
      <w:r>
        <w:rPr>
          <w:b/>
        </w:rPr>
        <w:t>Off</w:t>
      </w:r>
      <w:r>
        <w:rPr/>
        <w:tab/>
        <w:t>vom Tag oder vom g</w:t>
      </w:r>
    </w:p>
    <w:p>
      <w:pPr>
        <w:pStyle w:val="AngabenzurMesse"/>
        <w:rPr/>
      </w:pPr>
      <w:r>
        <w:rPr/>
        <w:t>gr</w:t>
        <w:tab/>
      </w:r>
      <w:r>
        <w:rPr>
          <w:b/>
        </w:rPr>
        <w:t>M</w:t>
      </w:r>
      <w:r>
        <w:rPr/>
        <w:tab/>
        <w:t>vom Tag, z. B.: Tg 247; Gg 247; Sg 246 (247)</w:t>
      </w:r>
    </w:p>
    <w:p>
      <w:pPr>
        <w:pStyle w:val="Lesungsangaben"/>
        <w:rPr>
          <w:lang w:val="en-GB"/>
        </w:rPr>
      </w:pPr>
      <w:r>
        <w:rPr>
          <w:lang w:val="en-GB"/>
        </w:rPr>
        <w:t>L:</w:t>
        <w:tab/>
        <w:t>1 Thess 1,1–5.8b–10</w:t>
      </w:r>
    </w:p>
    <w:p>
      <w:pPr>
        <w:pStyle w:val="Lesungsangaben"/>
        <w:rPr>
          <w:lang w:val="en-GB"/>
        </w:rPr>
      </w:pPr>
      <w:r>
        <w:rPr>
          <w:lang w:val="en-GB"/>
        </w:rPr>
        <w:t>Ev:</w:t>
        <w:tab/>
        <w:t>Mt 23,13–22</w:t>
      </w:r>
    </w:p>
    <w:p>
      <w:pPr>
        <w:pStyle w:val="AngabenzurMesse"/>
        <w:rPr/>
      </w:pPr>
      <w:r>
        <w:rPr/>
        <w:t>w</w:t>
        <w:tab/>
      </w:r>
      <w:r>
        <w:rPr>
          <w:b/>
        </w:rPr>
        <w:t>M</w:t>
      </w:r>
      <w:r>
        <w:rPr/>
        <w:tab/>
        <w:t xml:space="preserve">von der hl. </w:t>
      </w:r>
      <w:r>
        <w:rPr>
          <w:lang w:val="en-GB"/>
        </w:rPr>
        <w:t>Rosa (Com Jf oder Or)</w:t>
      </w:r>
    </w:p>
    <w:p>
      <w:pPr>
        <w:pStyle w:val="OffMessLesAngaben"/>
        <w:rPr/>
      </w:pPr>
      <w:r>
        <w:rPr/>
        <w:t>L und Ev vom Tag oder aus den AuswL, z. B.:</w:t>
      </w:r>
    </w:p>
    <w:p>
      <w:pPr>
        <w:pStyle w:val="Lesungsangaben"/>
        <w:rPr/>
      </w:pPr>
      <w:r>
        <w:rPr/>
        <w:t>L:</w:t>
        <w:tab/>
        <w:t>2 Kor 10,17 – 11,2</w:t>
      </w:r>
    </w:p>
    <w:p>
      <w:pPr>
        <w:pStyle w:val="Lesungsangaben"/>
        <w:rPr/>
      </w:pPr>
      <w:r>
        <w:rPr/>
        <w:t>Ev:</w:t>
        <w:tab/>
        <w:t>Mt 13,44–46</w:t>
      </w:r>
    </w:p>
    <w:p>
      <w:pPr>
        <w:pStyle w:val="PriesterSterbetag"/>
        <w:rPr/>
      </w:pPr>
      <w:r>
        <w:rPr/>
      </w:r>
    </w:p>
    <w:p>
      <w:pPr>
        <w:pStyle w:val="PriesterSterbetag"/>
        <w:rPr/>
      </w:pPr>
      <w:r>
        <w:rPr/>
        <w:t>Leinfelder Johann Bapt., Untermässing, + 1956, 75 J.</w:t>
      </w:r>
    </w:p>
    <w:p>
      <w:pPr>
        <w:pStyle w:val="PriesterSterbetag"/>
        <w:rPr/>
      </w:pPr>
      <w:r>
        <w:rPr/>
        <w:t>Rötter Franz, Ellingen, + 1993, 67 J.</w:t>
      </w:r>
    </w:p>
    <w:p>
      <w:pPr>
        <w:pStyle w:val="PriesterSterbetag"/>
        <w:rPr/>
      </w:pPr>
      <w:r>
        <w:rPr/>
      </w:r>
    </w:p>
    <w:p>
      <w:pPr>
        <w:pStyle w:val="Tagestitel"/>
        <w:rPr/>
      </w:pPr>
      <w:r>
        <w:rPr/>
        <w:t>24</w:t>
        <w:tab/>
        <w:t>Di</w:t>
        <w:tab/>
        <w:t xml:space="preserve">HL. BARTHOLOMÄUS, </w:t>
      </w:r>
      <w:r>
        <w:rPr>
          <w:b w:val="false"/>
        </w:rPr>
        <w:t>Apostel</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GB"/>
        </w:rPr>
      </w:pPr>
      <w:r>
        <w:rPr>
          <w:lang w:val="en-GB"/>
        </w:rPr>
        <w:t>L:</w:t>
        <w:tab/>
        <w:t>Offb 21,9b–14</w:t>
      </w:r>
    </w:p>
    <w:p>
      <w:pPr>
        <w:pStyle w:val="Lesungsangaben"/>
        <w:ind w:left="1304" w:hanging="397"/>
        <w:rPr/>
      </w:pPr>
      <w:r>
        <w:rPr>
          <w:lang w:val="en-GB"/>
        </w:rPr>
        <w:t>APs:</w:t>
        <w:tab/>
        <w:t>Ps 145,10–11.12–13b.17–18 (Kv: vgl. 12a; GL 51,1)</w:t>
      </w:r>
    </w:p>
    <w:p>
      <w:pPr>
        <w:pStyle w:val="Lesungsangaben"/>
        <w:rPr/>
      </w:pPr>
      <w:r>
        <w:rPr/>
        <w:t>Ev:</w:t>
        <w:tab/>
        <w:t>Joh 1,45–51</w:t>
      </w:r>
    </w:p>
    <w:p>
      <w:pPr>
        <w:pStyle w:val="PriesterSterbetag"/>
        <w:rPr/>
      </w:pPr>
      <w:r>
        <w:rPr/>
      </w:r>
    </w:p>
    <w:p>
      <w:pPr>
        <w:pStyle w:val="PriesterSterbetag"/>
        <w:rPr/>
      </w:pPr>
      <w:r>
        <w:rPr/>
        <w:t>Ackermann Stefan, Schwabach, + 2004, 84 J.</w:t>
      </w:r>
    </w:p>
    <w:p>
      <w:pPr>
        <w:pStyle w:val="PriesterSterbetag"/>
        <w:rPr/>
      </w:pPr>
      <w:r>
        <w:rPr/>
      </w:r>
    </w:p>
    <w:p>
      <w:pPr>
        <w:pStyle w:val="Tagestitel"/>
        <w:rPr/>
      </w:pPr>
      <w:r>
        <w:rPr/>
        <w:t>25</w:t>
        <w:tab/>
        <w:t>Mi</w:t>
        <w:tab/>
        <w:t>der 21. Woche im Jahreskreis</w:t>
      </w:r>
    </w:p>
    <w:p>
      <w:pPr>
        <w:pStyle w:val="Tagestitel2"/>
        <w:rPr/>
      </w:pPr>
      <w:r>
        <w:rPr/>
        <w:t>g</w:t>
        <w:tab/>
        <w:t xml:space="preserve">Hl. Ludwig, </w:t>
      </w:r>
      <w:r>
        <w:rPr>
          <w:b w:val="false"/>
        </w:rPr>
        <w:t>König von Frankreich</w:t>
      </w:r>
    </w:p>
    <w:p>
      <w:pPr>
        <w:pStyle w:val="Tagestitel2"/>
        <w:rPr/>
      </w:pPr>
      <w:r>
        <w:rPr/>
        <w:t>g</w:t>
        <w:tab/>
        <w:t xml:space="preserve">Hl. Josef von Calasanz, </w:t>
      </w:r>
      <w:r>
        <w:rPr>
          <w:b w:val="false"/>
        </w:rPr>
        <w:t>Priester, Ordensgründer</w:t>
      </w:r>
    </w:p>
    <w:p>
      <w:pPr>
        <w:pStyle w:val="Offiziumsangaben"/>
        <w:rPr/>
      </w:pPr>
      <w:r>
        <w:rPr>
          <w:b/>
        </w:rPr>
        <w:t>Off</w:t>
      </w:r>
      <w:r>
        <w:rPr/>
        <w:tab/>
        <w:t>vom Tag oder von einem g</w:t>
      </w:r>
    </w:p>
    <w:p>
      <w:pPr>
        <w:pStyle w:val="AngabenzurMesse"/>
        <w:rPr/>
      </w:pPr>
      <w:r>
        <w:rPr/>
        <w:t>gr</w:t>
        <w:tab/>
      </w:r>
      <w:r>
        <w:rPr>
          <w:b/>
        </w:rPr>
        <w:t>M</w:t>
      </w:r>
      <w:r>
        <w:rPr/>
        <w:tab/>
        <w:t>vom Tag, z. B.: Tg 277; Gg 278; Sg 278</w:t>
      </w:r>
    </w:p>
    <w:p>
      <w:pPr>
        <w:pStyle w:val="Lesungsangaben"/>
        <w:rPr>
          <w:lang w:val="en-GB"/>
        </w:rPr>
      </w:pPr>
      <w:r>
        <w:rPr>
          <w:lang w:val="en-GB"/>
        </w:rPr>
        <w:t>L:</w:t>
        <w:tab/>
        <w:t>1 Thess 2,9–13</w:t>
      </w:r>
    </w:p>
    <w:p>
      <w:pPr>
        <w:pStyle w:val="Lesungsangaben"/>
        <w:rPr>
          <w:lang w:val="en-GB"/>
        </w:rPr>
      </w:pPr>
      <w:r>
        <w:rPr>
          <w:lang w:val="en-GB"/>
        </w:rPr>
        <w:t>Ev:</w:t>
        <w:tab/>
        <w:t>Mt 23,27–32</w:t>
      </w:r>
    </w:p>
    <w:p>
      <w:pPr>
        <w:pStyle w:val="AngabenzurMesse"/>
        <w:rPr/>
      </w:pPr>
      <w:r>
        <w:rPr>
          <w:lang w:val="en-GB"/>
        </w:rPr>
        <w:t>w</w:t>
        <w:tab/>
      </w:r>
      <w:r>
        <w:rPr>
          <w:b/>
          <w:lang w:val="en-GB"/>
        </w:rPr>
        <w:t>M</w:t>
      </w:r>
      <w:r>
        <w:rPr>
          <w:lang w:val="en-GB"/>
        </w:rPr>
        <w:tab/>
        <w:t>vom hl. Ludwig (Com Hl)</w:t>
      </w:r>
    </w:p>
    <w:p>
      <w:pPr>
        <w:pStyle w:val="OffMessLesAngaben"/>
        <w:rPr/>
      </w:pPr>
      <w:r>
        <w:rPr/>
        <w:t>L und Ev vom Tag oder aus den AuswL, z. B.:</w:t>
      </w:r>
    </w:p>
    <w:p>
      <w:pPr>
        <w:pStyle w:val="Lesungsangaben"/>
        <w:rPr/>
      </w:pPr>
      <w:r>
        <w:rPr/>
        <w:t>L:</w:t>
        <w:tab/>
        <w:t>Jes 58,6–11</w:t>
      </w:r>
    </w:p>
    <w:p>
      <w:pPr>
        <w:pStyle w:val="Lesungsangaben"/>
        <w:rPr/>
      </w:pPr>
      <w:r>
        <w:rPr/>
        <w:t>Ev:</w:t>
        <w:tab/>
        <w:t>Mt 22,34–40</w:t>
      </w:r>
    </w:p>
    <w:p>
      <w:pPr>
        <w:pStyle w:val="AngabenzurMesse"/>
        <w:rPr/>
      </w:pPr>
      <w:r>
        <w:rPr/>
        <w:t>w</w:t>
        <w:tab/>
      </w:r>
      <w:r>
        <w:rPr>
          <w:b/>
        </w:rPr>
        <w:t>M</w:t>
      </w:r>
      <w:r>
        <w:rPr/>
        <w:tab/>
        <w:t>vom hl. Josef (Com Ezr oder Ss)</w:t>
      </w:r>
    </w:p>
    <w:p>
      <w:pPr>
        <w:pStyle w:val="OffMessLesAngaben"/>
        <w:rPr/>
      </w:pPr>
      <w:r>
        <w:rPr/>
        <w:t>L und Ev vom Tag oder aus den AuswL, z. B.:</w:t>
      </w:r>
    </w:p>
    <w:p>
      <w:pPr>
        <w:pStyle w:val="Lesungsangaben"/>
        <w:rPr/>
      </w:pPr>
      <w:r>
        <w:rPr/>
        <w:t>L:</w:t>
        <w:tab/>
        <w:t>1 Kor 12,31 – 13,13 (oder 13,4–13)</w:t>
      </w:r>
    </w:p>
    <w:p>
      <w:pPr>
        <w:pStyle w:val="Lesungsangaben"/>
        <w:rPr/>
      </w:pPr>
      <w:r>
        <w:rPr/>
        <w:t>Ev:</w:t>
        <w:tab/>
        <w:t>Mt 18,1–5</w:t>
      </w:r>
    </w:p>
    <w:p>
      <w:pPr>
        <w:pStyle w:val="PriesterSterbetag"/>
        <w:rPr/>
      </w:pPr>
      <w:r>
        <w:rPr/>
      </w:r>
    </w:p>
    <w:p>
      <w:pPr>
        <w:pStyle w:val="PriesterSterbetag"/>
        <w:rPr/>
      </w:pPr>
      <w:r>
        <w:rPr/>
        <w:t>Finsterer Johann, Großlellenfeld, + 1940, 87 J.</w:t>
      </w:r>
    </w:p>
    <w:p>
      <w:pPr>
        <w:pStyle w:val="PriesterSterbetag"/>
        <w:rPr/>
      </w:pPr>
      <w:r>
        <w:rPr/>
        <w:t>Berschneider Willibald, Pietenfeld, + 1944, 67 J.</w:t>
      </w:r>
    </w:p>
    <w:p>
      <w:pPr>
        <w:pStyle w:val="PriesterSterbetag"/>
        <w:rPr/>
      </w:pPr>
      <w:r>
        <w:rPr/>
        <w:t>Schuster Franz Xaver, Schwabach, + 1962, 86 J.</w:t>
      </w:r>
    </w:p>
    <w:p>
      <w:pPr>
        <w:pStyle w:val="PriesterSterbetag"/>
        <w:rPr/>
      </w:pPr>
      <w:r>
        <w:rPr/>
        <w:t>Traub Franz, Lengenfeld, + 1971, 73 J.</w:t>
      </w:r>
    </w:p>
    <w:p>
      <w:pPr>
        <w:pStyle w:val="PriesterSterbetag"/>
        <w:rPr/>
      </w:pPr>
      <w:r>
        <w:rPr/>
        <w:t>Wiedemann Josef, Gnotzheim, + 1972, 85 J.</w:t>
      </w:r>
    </w:p>
    <w:p>
      <w:pPr>
        <w:pStyle w:val="PriesterSterbetag"/>
        <w:rPr/>
      </w:pPr>
      <w:r>
        <w:rPr/>
        <w:t>Dr. Ott Ludwig, Eichstätt, + 1985, 79 J.</w:t>
      </w:r>
    </w:p>
    <w:p>
      <w:pPr>
        <w:pStyle w:val="PriesterSterbetag"/>
        <w:rPr/>
      </w:pPr>
      <w:r>
        <w:rPr/>
        <w:t>Dr. Rug Ludwig, Eichstätt, + 1998, 68 J.</w:t>
      </w:r>
    </w:p>
    <w:p>
      <w:pPr>
        <w:pStyle w:val="PriesterSterbetag"/>
        <w:rPr/>
      </w:pPr>
      <w:r>
        <w:rPr/>
        <w:t>Dr. Oitzinger Franz, Abenberg, + 2010, 78 J.</w:t>
      </w:r>
    </w:p>
    <w:p>
      <w:pPr>
        <w:pStyle w:val="PriesterSterbetag"/>
        <w:rPr/>
      </w:pPr>
      <w:r>
        <w:rPr/>
      </w:r>
    </w:p>
    <w:p>
      <w:pPr>
        <w:pStyle w:val="Tagestitel"/>
        <w:rPr/>
      </w:pPr>
      <w:r>
        <w:rPr/>
        <w:t>26</w:t>
        <w:tab/>
        <w:t>Do</w:t>
        <w:tab/>
        <w:t>der 21. Woche im Jahreskreis</w:t>
      </w:r>
    </w:p>
    <w:p>
      <w:pPr>
        <w:pStyle w:val="Offiziumsangaben"/>
        <w:rPr/>
      </w:pPr>
      <w:r>
        <w:rPr>
          <w:b/>
        </w:rPr>
        <w:t>Off</w:t>
      </w:r>
      <w:r>
        <w:rPr/>
        <w:tab/>
        <w:t>vom Tag</w:t>
      </w:r>
    </w:p>
    <w:p>
      <w:pPr>
        <w:pStyle w:val="AngabenzurMesse"/>
        <w:rPr/>
      </w:pPr>
      <w:r>
        <w:rPr/>
        <w:t>gr</w:t>
        <w:tab/>
      </w:r>
      <w:r>
        <w:rPr>
          <w:b/>
        </w:rPr>
        <w:t>M</w:t>
      </w:r>
      <w:r>
        <w:rPr/>
        <w:tab/>
        <w:t>vom Tag, z. B.: Tg 4 (2); Gg 351,11; Sg 34 (32)</w:t>
      </w:r>
    </w:p>
    <w:p>
      <w:pPr>
        <w:pStyle w:val="Lesungsangaben"/>
        <w:rPr>
          <w:lang w:val="en-GB"/>
        </w:rPr>
      </w:pPr>
      <w:r>
        <w:rPr>
          <w:lang w:val="en-GB"/>
        </w:rPr>
        <w:t>L:</w:t>
        <w:tab/>
        <w:t>1 Thess 3,7–13</w:t>
      </w:r>
    </w:p>
    <w:p>
      <w:pPr>
        <w:pStyle w:val="Lesungsangaben"/>
        <w:rPr>
          <w:lang w:val="en-GB"/>
        </w:rPr>
      </w:pPr>
      <w:r>
        <w:rPr>
          <w:lang w:val="en-GB"/>
        </w:rPr>
        <w:t>Ev:</w:t>
        <w:tab/>
        <w:t>Mt 24,42–51</w:t>
      </w:r>
    </w:p>
    <w:p>
      <w:pPr>
        <w:pStyle w:val="PriesterSterbetag"/>
        <w:rPr>
          <w:lang w:val="en-GB"/>
        </w:rPr>
      </w:pPr>
      <w:r>
        <w:rPr>
          <w:lang w:val="en-GB"/>
        </w:rPr>
      </w:r>
    </w:p>
    <w:p>
      <w:pPr>
        <w:pStyle w:val="PriesterSterbetag"/>
        <w:rPr/>
      </w:pPr>
      <w:r>
        <w:rPr/>
        <w:t>Wittmann Albert, Freystadt, + 1950, 61 J.</w:t>
      </w:r>
    </w:p>
    <w:p>
      <w:pPr>
        <w:pStyle w:val="PriesterSterbetag"/>
        <w:rPr/>
      </w:pPr>
      <w:r>
        <w:rPr/>
        <w:t>Dr. Janko Anton, Deining, + 2000, 90 J.</w:t>
      </w:r>
    </w:p>
    <w:p>
      <w:pPr>
        <w:pStyle w:val="PriesterSterbetag"/>
        <w:rPr/>
      </w:pPr>
      <w:r>
        <w:rPr/>
      </w:r>
    </w:p>
    <w:p>
      <w:pPr>
        <w:pStyle w:val="Tagestitel"/>
        <w:rPr/>
      </w:pPr>
      <w:r>
        <w:rPr>
          <w:lang w:val="en-GB"/>
        </w:rPr>
        <w:t>27</w:t>
        <w:tab/>
        <w:t>Fr</w:t>
        <w:tab/>
        <w:t xml:space="preserve">Hl. </w:t>
      </w:r>
      <w:r>
        <w:rPr/>
        <w:t xml:space="preserve">Monika, </w:t>
      </w:r>
      <w:r>
        <w:rPr>
          <w:b w:val="false"/>
        </w:rPr>
        <w:t>Mutter des hl. Augustinus</w:t>
      </w:r>
    </w:p>
    <w:p>
      <w:pPr>
        <w:pStyle w:val="Offiziumsangaben2"/>
        <w:rPr/>
      </w:pPr>
      <w:r>
        <w:rPr>
          <w:b/>
        </w:rPr>
        <w:t>G</w:t>
      </w:r>
      <w:r>
        <w:rPr/>
        <w:tab/>
      </w:r>
      <w:r>
        <w:rPr>
          <w:b/>
        </w:rPr>
        <w:t>Off</w:t>
      </w:r>
      <w:r>
        <w:rPr/>
        <w:tab/>
        <w:t>vom G, eig BenAnt und MagnAnt</w:t>
      </w:r>
    </w:p>
    <w:p>
      <w:pPr>
        <w:pStyle w:val="AngabenzurMesse"/>
        <w:rPr/>
      </w:pPr>
      <w:r>
        <w:rPr/>
        <w:t>W</w:t>
        <w:tab/>
      </w:r>
      <w:r>
        <w:rPr>
          <w:b/>
        </w:rPr>
        <w:t>M</w:t>
      </w:r>
      <w:r>
        <w:rPr/>
        <w:tab/>
        <w:t xml:space="preserve">von der hl. </w:t>
      </w:r>
      <w:r>
        <w:rPr>
          <w:lang w:val="en-GB"/>
        </w:rPr>
        <w:t>Monika (Com Hl)</w:t>
      </w:r>
    </w:p>
    <w:p>
      <w:pPr>
        <w:pStyle w:val="Lesungsangaben"/>
        <w:rPr>
          <w:lang w:val="en-GB"/>
        </w:rPr>
      </w:pPr>
      <w:r>
        <w:rPr>
          <w:lang w:val="en-GB"/>
        </w:rPr>
        <w:t>L:</w:t>
        <w:tab/>
        <w:t>1 Thess 4,1–8</w:t>
      </w:r>
    </w:p>
    <w:p>
      <w:pPr>
        <w:pStyle w:val="Lesungsangaben"/>
        <w:rPr>
          <w:lang w:val="en-GB"/>
        </w:rPr>
      </w:pPr>
      <w:r>
        <w:rPr>
          <w:lang w:val="en-GB"/>
        </w:rPr>
        <w:t>Ev:</w:t>
        <w:tab/>
        <w:t>Mt 25,1–13</w:t>
      </w:r>
    </w:p>
    <w:p>
      <w:pPr>
        <w:pStyle w:val="OffMessLesAngaben"/>
        <w:rPr/>
      </w:pPr>
      <w:r>
        <w:rPr/>
        <w:t>oder aus den AuswL, z. B.:</w:t>
      </w:r>
    </w:p>
    <w:p>
      <w:pPr>
        <w:pStyle w:val="Lesungsangaben"/>
        <w:rPr>
          <w:lang w:val="en-GB"/>
        </w:rPr>
      </w:pPr>
      <w:r>
        <w:rPr>
          <w:lang w:val="en-GB"/>
        </w:rPr>
        <w:t>L:</w:t>
        <w:tab/>
        <w:t>Sir 26,1–4.13–16</w:t>
      </w:r>
    </w:p>
    <w:p>
      <w:pPr>
        <w:pStyle w:val="Lesungsangaben"/>
        <w:rPr>
          <w:lang w:val="en-GB"/>
        </w:rPr>
      </w:pPr>
      <w:r>
        <w:rPr>
          <w:lang w:val="en-GB"/>
        </w:rPr>
        <w:t>Ev:</w:t>
        <w:tab/>
        <w:t>Lk 7,11–17</w:t>
      </w:r>
    </w:p>
    <w:p>
      <w:pPr>
        <w:pStyle w:val="PriesterSterbetag"/>
        <w:rPr>
          <w:lang w:val="en-GB"/>
        </w:rPr>
      </w:pPr>
      <w:r>
        <w:rPr>
          <w:lang w:val="en-GB"/>
        </w:rPr>
      </w:r>
    </w:p>
    <w:p>
      <w:pPr>
        <w:pStyle w:val="Tagestitel"/>
        <w:rPr/>
      </w:pPr>
      <w:r>
        <w:rPr>
          <w:lang w:val="en-GB"/>
        </w:rPr>
        <w:t>28</w:t>
        <w:tab/>
        <w:t>Sa</w:t>
        <w:tab/>
        <w:t xml:space="preserve">Hl. </w:t>
      </w:r>
      <w:r>
        <w:rPr/>
        <w:t xml:space="preserve">Augustinus, </w:t>
      </w:r>
      <w:r>
        <w:rPr>
          <w:b w:val="false"/>
        </w:rPr>
        <w:t>Bischof von Hippo, Kirchenlehrer</w:t>
      </w:r>
    </w:p>
    <w:p>
      <w:pPr>
        <w:pStyle w:val="Offiziumsangaben2"/>
        <w:rPr/>
      </w:pPr>
      <w:r>
        <w:rPr>
          <w:b/>
        </w:rPr>
        <w:t>G</w:t>
      </w:r>
      <w:r>
        <w:rPr/>
        <w:tab/>
      </w:r>
      <w:r>
        <w:rPr>
          <w:b/>
        </w:rPr>
        <w:t>Off</w:t>
      </w:r>
      <w:r>
        <w:rPr/>
        <w:tab/>
        <w:t xml:space="preserve">vom G, eig BenAnt, 1. </w:t>
      </w:r>
      <w:r>
        <w:rPr>
          <w:b/>
        </w:rPr>
        <w:t>Vp</w:t>
      </w:r>
      <w:r>
        <w:rPr/>
        <w:t xml:space="preserve"> vom </w:t>
      </w:r>
      <w:r>
        <w:rPr>
          <w:b/>
        </w:rPr>
        <w:t>So</w:t>
      </w:r>
    </w:p>
    <w:p>
      <w:pPr>
        <w:pStyle w:val="AngabenzurMesse"/>
        <w:rPr/>
      </w:pPr>
      <w:r>
        <w:rPr/>
        <w:t>W</w:t>
        <w:tab/>
      </w:r>
      <w:r>
        <w:rPr>
          <w:b/>
        </w:rPr>
        <w:t>M</w:t>
      </w:r>
      <w:r>
        <w:rPr/>
        <w:tab/>
        <w:t xml:space="preserve">vom hl. </w:t>
      </w:r>
      <w:r>
        <w:rPr>
          <w:lang w:val="en-GB"/>
        </w:rPr>
        <w:t>Augustinus</w:t>
      </w:r>
    </w:p>
    <w:p>
      <w:pPr>
        <w:pStyle w:val="Lesungsangaben"/>
        <w:rPr>
          <w:lang w:val="en-GB"/>
        </w:rPr>
      </w:pPr>
      <w:r>
        <w:rPr>
          <w:lang w:val="en-GB"/>
        </w:rPr>
        <w:t>L:</w:t>
        <w:tab/>
        <w:t>1 Thess 4,9–11</w:t>
      </w:r>
    </w:p>
    <w:p>
      <w:pPr>
        <w:pStyle w:val="Lesungsangaben"/>
        <w:rPr>
          <w:lang w:val="en-GB"/>
        </w:rPr>
      </w:pPr>
      <w:r>
        <w:rPr>
          <w:lang w:val="en-GB"/>
        </w:rPr>
        <w:t>Ev:</w:t>
        <w:tab/>
        <w:t>Mt 25,14–30</w:t>
      </w:r>
    </w:p>
    <w:p>
      <w:pPr>
        <w:pStyle w:val="OffMessLesAngaben"/>
        <w:rPr/>
      </w:pPr>
      <w:r>
        <w:rPr/>
        <w:t>oder aus den AuswL, z. B.:</w:t>
      </w:r>
    </w:p>
    <w:p>
      <w:pPr>
        <w:pStyle w:val="Lesungsangaben"/>
        <w:rPr/>
      </w:pPr>
      <w:r>
        <w:rPr/>
        <w:t>L:</w:t>
        <w:tab/>
        <w:t>1 Joh 4,7–16</w:t>
      </w:r>
    </w:p>
    <w:p>
      <w:pPr>
        <w:pStyle w:val="Lesungsangaben"/>
        <w:rPr/>
      </w:pPr>
      <w:r>
        <w:rPr/>
        <w:t>Ev:</w:t>
        <w:tab/>
        <w:t>Mt 23,8–12</w:t>
      </w:r>
    </w:p>
    <w:p>
      <w:pPr>
        <w:pStyle w:val="PriesterSterbetag"/>
        <w:rPr/>
      </w:pPr>
      <w:r>
        <w:rPr/>
      </w:r>
    </w:p>
    <w:p>
      <w:pPr>
        <w:pStyle w:val="PriesterSterbetag"/>
        <w:rPr/>
      </w:pPr>
      <w:r>
        <w:rPr/>
        <w:t>Gallasch Josef, Paulushofen, + 1960, 71 J.</w:t>
      </w:r>
    </w:p>
    <w:p>
      <w:pPr>
        <w:pStyle w:val="PriesterSterbetag"/>
        <w:rPr/>
      </w:pPr>
      <w:r>
        <w:rPr/>
      </w:r>
    </w:p>
    <w:p>
      <w:pPr>
        <w:pStyle w:val="Tagestitel"/>
        <w:rPr/>
      </w:pPr>
      <w:r>
        <w:rPr/>
        <w:t>29</w:t>
        <w:tab/>
        <w:t>So</w:t>
        <w:tab/>
        <w:t>+ 22. SONNTAG IM JAHRESKREIS</w:t>
      </w:r>
    </w:p>
    <w:p>
      <w:pPr>
        <w:pStyle w:val="AllgBemerkungenoEinzug"/>
        <w:rPr/>
      </w:pPr>
      <w:r>
        <w:rPr/>
        <w:t>Der G der Enthauptung Johannes' des Täufers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GB"/>
        </w:rPr>
        <w:t>L1:</w:t>
        <w:tab/>
        <w:t>Dtn 4,1–2.6–8</w:t>
      </w:r>
    </w:p>
    <w:p>
      <w:pPr>
        <w:pStyle w:val="Lesungsangaben"/>
        <w:rPr>
          <w:lang w:val="en-GB"/>
        </w:rPr>
      </w:pPr>
      <w:r>
        <w:rPr>
          <w:lang w:val="en-GB"/>
        </w:rPr>
        <w:t>APs:</w:t>
        <w:tab/>
        <w:t>Ps 15,2–3.4.5 (Kv: 1; GL 34,1)</w:t>
      </w:r>
    </w:p>
    <w:p>
      <w:pPr>
        <w:pStyle w:val="Lesungsangaben"/>
        <w:rPr/>
      </w:pPr>
      <w:r>
        <w:rPr>
          <w:lang w:val="en-GB"/>
        </w:rPr>
        <w:t>L2:</w:t>
        <w:tab/>
        <w:t>Jak 1,17–18.21b–22.27</w:t>
      </w:r>
    </w:p>
    <w:p>
      <w:pPr>
        <w:pStyle w:val="Lesungsangaben"/>
        <w:rPr/>
      </w:pPr>
      <w:r>
        <w:rPr/>
        <w:t>Ev:</w:t>
        <w:tab/>
        <w:t>Mk 7,1–8.14–15.21–23 (eig)</w:t>
      </w:r>
    </w:p>
    <w:p>
      <w:pPr>
        <w:pStyle w:val="PriesterSterbetag"/>
        <w:rPr/>
      </w:pPr>
      <w:r>
        <w:rPr/>
      </w:r>
    </w:p>
    <w:p>
      <w:pPr>
        <w:pStyle w:val="PriesterSterbetag"/>
        <w:rPr/>
      </w:pPr>
      <w:r>
        <w:rPr/>
        <w:t>P. Prinz Gottfried OSFS, Eichstätt, + 2015, 91 J.</w:t>
      </w:r>
    </w:p>
    <w:p>
      <w:pPr>
        <w:pStyle w:val="PriesterSterbetag"/>
        <w:rPr/>
      </w:pPr>
      <w:r>
        <w:rPr/>
      </w:r>
    </w:p>
    <w:p>
      <w:pPr>
        <w:pStyle w:val="Tagestitel"/>
        <w:rPr/>
      </w:pPr>
      <w:r>
        <w:rPr/>
        <w:t>30</w:t>
        <w:tab/>
        <w:t>Mo</w:t>
        <w:tab/>
        <w:t>der 22. Woche im Jahreskreis</w:t>
      </w:r>
    </w:p>
    <w:p>
      <w:pPr>
        <w:pStyle w:val="Offiziumsangaben"/>
        <w:rPr/>
      </w:pPr>
      <w:r>
        <w:rPr>
          <w:b/>
        </w:rPr>
        <w:t>Off</w:t>
      </w:r>
      <w:r>
        <w:rPr/>
        <w:tab/>
        <w:t>vom Tag</w:t>
      </w:r>
    </w:p>
    <w:p>
      <w:pPr>
        <w:pStyle w:val="AngabenzurMesse"/>
        <w:rPr/>
      </w:pPr>
      <w:r>
        <w:rPr/>
        <w:t>gr</w:t>
        <w:tab/>
      </w:r>
      <w:r>
        <w:rPr>
          <w:b/>
        </w:rPr>
        <w:t>M</w:t>
      </w:r>
      <w:r>
        <w:rPr/>
        <w:tab/>
        <w:t>vom Tag, z. B.: Tg 62,1 (60,1); Gg 167 (165); Sg 208,1 (206,1)</w:t>
      </w:r>
    </w:p>
    <w:p>
      <w:pPr>
        <w:pStyle w:val="Lesungsangaben"/>
        <w:rPr/>
      </w:pPr>
      <w:r>
        <w:rPr/>
        <w:t>L:</w:t>
        <w:tab/>
        <w:t>1 Thess 4,13–18</w:t>
      </w:r>
    </w:p>
    <w:p>
      <w:pPr>
        <w:pStyle w:val="Lesungsangaben"/>
        <w:rPr/>
      </w:pPr>
      <w:r>
        <w:rPr/>
        <w:t>Ev:</w:t>
        <w:tab/>
        <w:t>Lk 4,16–30</w:t>
      </w:r>
    </w:p>
    <w:p>
      <w:pPr>
        <w:pStyle w:val="PriesterSterbetag"/>
        <w:rPr/>
      </w:pPr>
      <w:r>
        <w:rPr/>
      </w:r>
    </w:p>
    <w:p>
      <w:pPr>
        <w:pStyle w:val="PriesterSterbetag"/>
        <w:rPr/>
      </w:pPr>
      <w:r>
        <w:rPr/>
        <w:t>Brückl Otto, Trautmannshofen, + 1981, 77 J.</w:t>
      </w:r>
    </w:p>
    <w:p>
      <w:pPr>
        <w:pStyle w:val="PriesterSterbetag"/>
        <w:rPr/>
      </w:pPr>
      <w:r>
        <w:rPr/>
      </w:r>
    </w:p>
    <w:p>
      <w:pPr>
        <w:pStyle w:val="Tagestitel"/>
        <w:rPr/>
      </w:pPr>
      <w:r>
        <w:rPr/>
        <w:t>31</w:t>
        <w:tab/>
        <w:t>Di</w:t>
        <w:tab/>
        <w:t>der 22. Woche im Jahreskreis</w:t>
      </w:r>
    </w:p>
    <w:p>
      <w:pPr>
        <w:pStyle w:val="Tagestitel2"/>
        <w:rPr/>
      </w:pPr>
      <w:r>
        <w:rPr/>
        <w:t>g</w:t>
        <w:tab/>
        <w:t xml:space="preserve">Hl. Paulinus, </w:t>
      </w:r>
      <w:r>
        <w:rPr>
          <w:b w:val="false"/>
        </w:rPr>
        <w:t>Bischof von Trier, Märtyrer (RK)</w:t>
      </w:r>
    </w:p>
    <w:p>
      <w:pPr>
        <w:pStyle w:val="Offiziumsangaben"/>
        <w:rPr/>
      </w:pPr>
      <w:r>
        <w:rPr>
          <w:b/>
        </w:rPr>
        <w:t>Off</w:t>
      </w:r>
      <w:r>
        <w:rPr/>
        <w:tab/>
        <w:t>vom Tag oder vom g</w:t>
      </w:r>
    </w:p>
    <w:p>
      <w:pPr>
        <w:pStyle w:val="AngabenzurMesse"/>
        <w:rPr/>
      </w:pPr>
      <w:r>
        <w:rPr/>
        <w:t>gr</w:t>
        <w:tab/>
      </w:r>
      <w:r>
        <w:rPr>
          <w:b/>
        </w:rPr>
        <w:t>M</w:t>
      </w:r>
      <w:r>
        <w:rPr/>
        <w:tab/>
        <w:t>vom Tag, z. B.: Tg 146 (144); Gg 199 (197); Sg 219 (218)</w:t>
      </w:r>
    </w:p>
    <w:p>
      <w:pPr>
        <w:pStyle w:val="Lesungsangaben"/>
        <w:rPr>
          <w:lang w:val="en-GB"/>
        </w:rPr>
      </w:pPr>
      <w:r>
        <w:rPr>
          <w:lang w:val="en-GB"/>
        </w:rPr>
        <w:t>L:</w:t>
        <w:tab/>
        <w:t>1 Thess 5,1–6.9–11</w:t>
      </w:r>
    </w:p>
    <w:p>
      <w:pPr>
        <w:pStyle w:val="Lesungsangaben"/>
        <w:rPr>
          <w:lang w:val="en-GB"/>
        </w:rPr>
      </w:pPr>
      <w:r>
        <w:rPr>
          <w:lang w:val="en-GB"/>
        </w:rPr>
        <w:t>Ev:</w:t>
        <w:tab/>
        <w:t>Lk 4,31–37</w:t>
      </w:r>
    </w:p>
    <w:p>
      <w:pPr>
        <w:pStyle w:val="AngabenzurMesse"/>
        <w:rPr/>
      </w:pPr>
      <w:r>
        <w:rPr>
          <w:lang w:val="en-GB"/>
        </w:rPr>
        <w:t>r</w:t>
        <w:tab/>
      </w:r>
      <w:r>
        <w:rPr>
          <w:b/>
          <w:lang w:val="en-GB"/>
        </w:rPr>
        <w:t>M</w:t>
      </w:r>
      <w:r>
        <w:rPr>
          <w:lang w:val="en-GB"/>
        </w:rPr>
        <w:tab/>
        <w:t xml:space="preserve">vom hl. </w:t>
      </w:r>
      <w:r>
        <w:rPr/>
        <w:t>Paulinus (Com Bi)</w:t>
      </w:r>
    </w:p>
    <w:p>
      <w:pPr>
        <w:pStyle w:val="OffMessLesAngaben"/>
        <w:rPr/>
      </w:pPr>
      <w:r>
        <w:rPr/>
        <w:t>L und Ev vom Tag oder aus den AuswL, z. B.:</w:t>
      </w:r>
    </w:p>
    <w:p>
      <w:pPr>
        <w:pStyle w:val="Lesungsangaben"/>
        <w:rPr/>
      </w:pPr>
      <w:r>
        <w:rPr/>
        <w:t>L:</w:t>
        <w:tab/>
        <w:t>1 Joh 5,1–5</w:t>
      </w:r>
    </w:p>
    <w:p>
      <w:pPr>
        <w:pStyle w:val="Lesungsangaben"/>
        <w:rPr/>
      </w:pPr>
      <w:r>
        <w:rPr/>
        <w:t>Ev:</w:t>
        <w:tab/>
        <w:t>Mt 10,22–25a</w:t>
      </w:r>
    </w:p>
    <w:p>
      <w:pPr>
        <w:pStyle w:val="PriesterSterbetag"/>
        <w:rPr/>
      </w:pPr>
      <w:r>
        <w:rPr/>
      </w:r>
    </w:p>
    <w:p>
      <w:pPr>
        <w:pStyle w:val="PriesterSterbetag"/>
        <w:rPr/>
      </w:pPr>
      <w:r>
        <w:rPr/>
        <w:t>Hartinger Johannes Bapt., Mühlhausen, + 1956, 78 J.</w:t>
      </w:r>
    </w:p>
    <w:p>
      <w:pPr>
        <w:pStyle w:val="PriesterSterbetag"/>
        <w:rPr/>
      </w:pPr>
      <w:r>
        <w:rPr/>
        <w:t>Ramisch Alfons, Bieswang, + 1957, 55 J.</w:t>
      </w:r>
    </w:p>
    <w:p>
      <w:pPr>
        <w:pStyle w:val="PriesterSterbetag"/>
        <w:rPr/>
      </w:pPr>
      <w:r>
        <w:rPr/>
        <w:t>Irsigler Franz, Beilngries, + 2005, 85 J.</w:t>
      </w:r>
    </w:p>
    <w:p>
      <w:pPr>
        <w:pStyle w:val="PriesterSterbetag"/>
        <w:rPr/>
      </w:pPr>
      <w:r>
        <w:rPr/>
        <w:t>P. Dr. Szostak Ryszard CSsR, Wappersdorf-Mühlhausen u. Sulzbürg, + 2014, 56 J.</w:t>
      </w:r>
    </w:p>
    <w:sectPr>
      <w:headerReference w:type="default" r:id="rId2"/>
      <w:type w:val="nextPage"/>
      <w:pgSz w:w="6407" w:h="8505"/>
      <w:pgMar w:left="737" w:right="737" w:header="284" w:top="737" w:footer="0" w:bottom="709"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August</w:t>
    </w:r>
    <w:r>
      <mc:AlternateContent>
        <mc:Choice Requires="wps">
          <w:drawing>
            <wp:anchor behindDoc="0" distT="0" distB="0" distL="0" distR="0" simplePos="0" locked="0" layoutInCell="0" allowOverlap="1" relativeHeight="20">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21</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237.1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21</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rPr/>
    </w:lvl>
  </w:abstractNum>
  <w:abstractNum w:abstractNumId="2">
    <w:lvl w:ilvl="0">
      <w:start w:val="1"/>
      <w:numFmt w:val="decimal"/>
      <w:lvlText w:val="%1."/>
      <w:lvlJc w:val="left"/>
      <w:pPr>
        <w:tabs>
          <w:tab w:val="num" w:pos="283"/>
        </w:tabs>
        <w:ind w:left="283" w:hanging="283"/>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tyle>
  <w:style w:type="character" w:styleId="WW8Num2z0">
    <w:name w:val="WW8Num2z0"/>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2020-11-04T23:11:00Z</dcterms:created>
  <dc:creator>56b20276</dc:creator>
  <dc:description/>
  <cp:keywords> </cp:keywords>
  <dc:language>de-DE</dc:language>
  <cp:lastModifiedBy>56b20276</cp:lastModifiedBy>
  <dcterms:modified xsi:type="dcterms:W3CDTF">2020-11-15T21:27:00Z</dcterms:modified>
  <cp:revision>5</cp:revision>
  <dc:subject/>
  <dc:title/>
</cp:coreProperties>
</file>