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onatstitel"/>
        <w:rPr/>
      </w:pPr>
      <w:r>
        <w:rPr/>
        <w:t>Mai</w:t>
      </w:r>
    </w:p>
    <w:p>
      <w:pPr>
        <w:pStyle w:val="AllgBemerkungenoEinzug"/>
        <w:rPr/>
      </w:pPr>
      <w:r>
        <w:rPr/>
      </w:r>
    </w:p>
    <w:p>
      <w:pPr>
        <w:pStyle w:val="Hinweis"/>
        <w:spacing w:before="0" w:after="60"/>
        <w:rPr>
          <w:b/>
          <w:b/>
        </w:rPr>
      </w:pPr>
      <w:r>
        <w:rPr>
          <w:b/>
        </w:rPr>
        <w:t>Gebetsanliegen des Papstes</w:t>
      </w:r>
    </w:p>
    <w:p>
      <w:pPr>
        <w:pStyle w:val="Hinweis"/>
        <w:rPr/>
      </w:pPr>
      <w:r>
        <w:rPr/>
        <w:t>Beten wir, dass kirchliche Gruppen und Bewegungen ihre Sendung zum Evangelisieren täglich neu entdecken und ihre eigenen Charismen in den Dienst der Nöte der Welt stellen.</w:t>
      </w:r>
    </w:p>
    <w:p>
      <w:pPr>
        <w:pStyle w:val="Hinweis"/>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ind w:left="284" w:hanging="284"/>
        <w:rPr/>
      </w:pPr>
      <w:r>
        <w:rPr/>
        <w:t>*</w:t>
        <w:tab/>
        <w:t>Liturgisches Orgelspiel in Ingolstadt, Münster (20. Mai)</w:t>
      </w:r>
    </w:p>
    <w:p>
      <w:pPr>
        <w:pStyle w:val="Thema"/>
        <w:ind w:left="284" w:hanging="284"/>
        <w:rPr/>
      </w:pPr>
      <w:r>
        <w:rPr/>
        <w:t>*</w:t>
        <w:tab/>
        <w:t>Besinnungs- und Fortbildungstage für Kommunionhelfer im Bistumshaus Schloss Hirschberg (17. Juni)</w:t>
      </w:r>
    </w:p>
    <w:p>
      <w:pPr>
        <w:pStyle w:val="Thema"/>
        <w:ind w:left="284" w:hanging="284"/>
        <w:rPr/>
      </w:pPr>
      <w:r>
        <w:rPr/>
        <w:t>*</w:t>
        <w:tab/>
        <w:t>Herz-Jesu-Fest (vgl. Einleitung S. 19 und Arbeitshilfen der Dt. Bischofskonferenz Nr. 81, Bonn 1990)</w:t>
      </w:r>
    </w:p>
    <w:p>
      <w:pPr>
        <w:pStyle w:val="Thema"/>
        <w:ind w:left="284" w:hanging="284"/>
        <w:rPr/>
      </w:pPr>
      <w:r>
        <w:rPr/>
        <w:t>*</w:t>
        <w:tab/>
        <w:t>Schulgottesdienste zum Ende des Schuljahrs (letzter Schultag 28. Juli))</w:t>
      </w:r>
    </w:p>
    <w:p>
      <w:pPr>
        <w:pStyle w:val="Thema"/>
        <w:ind w:left="284" w:hanging="284"/>
        <w:rPr/>
      </w:pPr>
      <w:r>
        <w:rPr/>
        <w:t>*</w:t>
        <w:tab/>
        <w:t>Gottesdienste während der Ferien (Aushilfe, Ansprechpartner in der Gemeinde)</w:t>
      </w:r>
    </w:p>
    <w:p>
      <w:pPr>
        <w:pStyle w:val="Thema"/>
        <w:ind w:left="284" w:hanging="284"/>
        <w:rPr/>
      </w:pPr>
      <w:r>
        <w:rPr/>
        <w:t>*</w:t>
        <w:tab/>
        <w:t>Priesterjubiläum, Primizen</w:t>
      </w:r>
    </w:p>
    <w:p>
      <w:pPr>
        <w:pStyle w:val="Thema"/>
        <w:ind w:left="284" w:hanging="284"/>
        <w:rPr/>
      </w:pPr>
      <w:r>
        <w:rPr/>
        <w:t>*</w:t>
        <w:tab/>
        <w:t>Urkunden für Jubiläen (Lektoren, Kommunionhelfer, Organisten, Kirchenchor)</w:t>
      </w:r>
    </w:p>
    <w:p>
      <w:pPr>
        <w:pStyle w:val="Thema"/>
        <w:ind w:left="284" w:hanging="284"/>
        <w:rPr/>
      </w:pPr>
      <w:r>
        <w:rPr/>
        <w:t>*</w:t>
        <w:tab/>
        <w:t>Berücksichtigung von Gästen und Touristen im Gottesdienst</w:t>
      </w:r>
    </w:p>
    <w:p>
      <w:pPr>
        <w:pStyle w:val="Thema"/>
        <w:ind w:left="284" w:hanging="284"/>
        <w:rPr/>
      </w:pPr>
      <w:r>
        <w:rPr/>
        <w:t>*</w:t>
        <w:tab/>
        <w:t>Schola- und Kirchenchortag</w:t>
      </w:r>
    </w:p>
    <w:p>
      <w:pPr>
        <w:pStyle w:val="Thema"/>
        <w:rPr/>
      </w:pPr>
      <w:r>
        <w:rPr/>
      </w:r>
    </w:p>
    <w:p>
      <w:pPr>
        <w:pStyle w:val="Thema"/>
        <w:rPr>
          <w:b/>
          <w:b/>
          <w:i/>
          <w:i/>
        </w:rPr>
      </w:pPr>
      <w:r>
        <w:rPr>
          <w:b/>
          <w:i/>
        </w:rPr>
        <w:t>Nähere und unmittelbare Vorbereitung</w:t>
      </w:r>
    </w:p>
    <w:p>
      <w:pPr>
        <w:pStyle w:val="Thema"/>
        <w:ind w:left="284" w:hanging="284"/>
        <w:rPr/>
      </w:pPr>
      <w:r>
        <w:rPr/>
        <w:t>*</w:t>
        <w:tab/>
        <w:t>Maiandachten</w:t>
      </w:r>
    </w:p>
    <w:p>
      <w:pPr>
        <w:pStyle w:val="Thema"/>
        <w:ind w:left="284" w:hanging="284"/>
        <w:rPr/>
      </w:pPr>
      <w:r>
        <w:rPr/>
        <w:t>*</w:t>
        <w:tab/>
        <w:t>Renovabis-Kollekte für die kirchliche Aufbauarbeit in Mittel- und Osteuropa (vgl. PBE 1993 Nr. 5, S. 110ff.) am 28. Mai</w:t>
      </w:r>
    </w:p>
    <w:p>
      <w:pPr>
        <w:pStyle w:val="Thema"/>
        <w:ind w:left="284" w:hanging="284"/>
        <w:rPr/>
      </w:pPr>
      <w:r>
        <w:rPr/>
        <w:t>*</w:t>
        <w:tab/>
        <w:t>Bittwoche, Bittprozession</w:t>
      </w:r>
    </w:p>
    <w:p>
      <w:pPr>
        <w:pStyle w:val="Thema"/>
        <w:ind w:left="284" w:hanging="284"/>
        <w:rPr/>
      </w:pPr>
      <w:r>
        <w:rPr/>
        <w:t>*</w:t>
        <w:tab/>
        <w:t>Christi Himmelfahrt</w:t>
      </w:r>
    </w:p>
    <w:p>
      <w:pPr>
        <w:pStyle w:val="Thema"/>
        <w:ind w:left="284" w:hanging="284"/>
        <w:rPr/>
      </w:pPr>
      <w:r>
        <w:rPr/>
        <w:t>*</w:t>
        <w:tab/>
        <w:t>Pfingstnovene, Pfingsten</w:t>
      </w:r>
    </w:p>
    <w:p>
      <w:pPr>
        <w:pStyle w:val="Thema"/>
        <w:ind w:left="284" w:hanging="284"/>
        <w:rPr/>
      </w:pPr>
      <w:r>
        <w:rPr/>
        <w:t>*</w:t>
        <w:tab/>
        <w:t>Fronleichnam (Eucharistisches Lob 1977, bzw. 1995, Neuauflage 2015)</w:t>
      </w:r>
    </w:p>
    <w:p>
      <w:pPr>
        <w:pStyle w:val="Thema"/>
        <w:ind w:left="284" w:hanging="284"/>
        <w:rPr/>
      </w:pPr>
      <w:r>
        <w:rPr/>
        <w:t>*</w:t>
        <w:tab/>
        <w:t>Pfarrfest, Pfarrwanderung</w:t>
      </w:r>
    </w:p>
    <w:p>
      <w:pPr>
        <w:pStyle w:val="Thema"/>
        <w:ind w:left="284" w:hanging="284"/>
        <w:rPr/>
      </w:pPr>
      <w:r>
        <w:rPr/>
        <w:t>*</w:t>
        <w:tab/>
        <w:t>Betreuung der Ministranten (Ausflug, Zeltlager)</w:t>
      </w:r>
    </w:p>
    <w:p>
      <w:pPr>
        <w:pStyle w:val="Thema"/>
        <w:rPr/>
      </w:pPr>
      <w:r>
        <w:rPr/>
      </w:r>
    </w:p>
    <w:p>
      <w:pPr>
        <w:pStyle w:val="Thema"/>
        <w:rPr>
          <w:b/>
          <w:b/>
        </w:rPr>
      </w:pPr>
      <w:r>
        <w:rPr>
          <w:b/>
        </w:rPr>
        <w:t>Diskussions- und Studienthema für Mai, Juni und Juli:</w:t>
      </w:r>
    </w:p>
    <w:p>
      <w:pPr>
        <w:pStyle w:val="Thema"/>
        <w:rPr>
          <w:b/>
          <w:b/>
        </w:rPr>
      </w:pPr>
      <w:r>
        <w:rPr>
          <w:b/>
        </w:rPr>
      </w:r>
    </w:p>
    <w:p>
      <w:pPr>
        <w:pStyle w:val="Thema"/>
        <w:rPr>
          <w:b/>
          <w:b/>
          <w:i/>
          <w:i/>
          <w:sz w:val="17"/>
          <w:szCs w:val="17"/>
        </w:rPr>
      </w:pPr>
      <w:r>
        <w:rPr/>
        <w:t>Gabenbereitung – Gabenprozession S. 23</w:t>
      </w:r>
    </w:p>
    <w:p>
      <w:pPr>
        <w:pStyle w:val="Thema"/>
        <w:rPr>
          <w:b/>
          <w:b/>
          <w:i/>
          <w:i/>
          <w:iCs/>
          <w:sz w:val="17"/>
          <w:szCs w:val="17"/>
        </w:rPr>
      </w:pPr>
      <w:r>
        <w:rPr>
          <w:b/>
          <w:i/>
          <w:iCs/>
          <w:sz w:val="17"/>
          <w:szCs w:val="17"/>
        </w:rPr>
      </w:r>
    </w:p>
    <w:p>
      <w:pPr>
        <w:pStyle w:val="Tagestitel"/>
        <w:rPr/>
      </w:pPr>
      <w:r>
        <w:rPr/>
        <w:t>1</w:t>
        <w:tab/>
        <w:t>Mo</w:t>
        <w:tab/>
      </w:r>
      <w:r>
        <w:rPr>
          <w:caps/>
        </w:rPr>
        <w:t>Maria Schutzfrau Bayerns</w:t>
      </w:r>
      <w:r>
        <w:rPr>
          <w:b w:val="false"/>
        </w:rPr>
        <w:t xml:space="preserve"> (DK)</w:t>
      </w:r>
    </w:p>
    <w:p>
      <w:pPr>
        <w:pStyle w:val="Tagestitel2"/>
        <w:rPr/>
      </w:pPr>
      <w:r>
        <w:rPr/>
        <w:t>H</w:t>
        <w:tab/>
      </w:r>
      <w:r>
        <w:rPr>
          <w:b w:val="false"/>
        </w:rPr>
        <w:t>Der g des hl. Josef, des Arbeiters, entfällt. Bei besonderen Anlässen kann die Messe vom g genommen werden</w:t>
      </w:r>
    </w:p>
    <w:p>
      <w:pPr>
        <w:pStyle w:val="Offiziumsangaben"/>
        <w:rPr/>
      </w:pPr>
      <w:r>
        <w:rPr>
          <w:b/>
        </w:rPr>
        <w:t>Off</w:t>
        <w:tab/>
      </w:r>
      <w:r>
        <w:rPr/>
        <w:t>vom H, Te Deum, Eigentexte StE 38 bis 50</w:t>
      </w:r>
    </w:p>
    <w:p>
      <w:pPr>
        <w:pStyle w:val="AngabenzurMesse"/>
        <w:rPr/>
      </w:pPr>
      <w:r>
        <w:rPr/>
        <w:t>W</w:t>
        <w:tab/>
      </w:r>
      <w:r>
        <w:rPr>
          <w:b/>
        </w:rPr>
        <w:t>M</w:t>
      </w:r>
      <w:r>
        <w:rPr/>
        <w:tab/>
        <w:t>Messproprium Eichstätt 1976 bzw. 1993, Gl, Cr, Prf Maria, feierlicher Schlusssegen (MB II 554f.)</w:t>
      </w:r>
    </w:p>
    <w:p>
      <w:pPr>
        <w:pStyle w:val="Lesungsangaben"/>
        <w:rPr/>
      </w:pPr>
      <w:r>
        <w:rPr/>
        <w:t>L1:</w:t>
        <w:tab/>
        <w:t>Offb 12,1.3.5.9b-10.17</w:t>
      </w:r>
    </w:p>
    <w:p>
      <w:pPr>
        <w:pStyle w:val="Lesungsangaben"/>
        <w:rPr/>
      </w:pPr>
      <w:r>
        <w:rPr/>
        <w:t>Aps:</w:t>
        <w:tab/>
        <w:t>Jdt 13, 18bc.19 u. 20bc (R: 15,9b)</w:t>
      </w:r>
    </w:p>
    <w:p>
      <w:pPr>
        <w:pStyle w:val="Lesungsangaben"/>
        <w:rPr/>
      </w:pPr>
      <w:r>
        <w:rPr/>
        <w:t>L2:</w:t>
        <w:tab/>
        <w:t>Gal 4,4-7</w:t>
      </w:r>
    </w:p>
    <w:p>
      <w:pPr>
        <w:pStyle w:val="Lesungsangaben"/>
        <w:rPr/>
      </w:pPr>
      <w:r>
        <w:rPr/>
        <w:t>Ev:</w:t>
        <w:tab/>
        <w:t>Joh 2,1-11 (Lektionar Eigenfeiern Eichstätt bzw. Messlektionar Eigenfeiern Diözese Eichstätt 1985)</w:t>
      </w:r>
    </w:p>
    <w:p>
      <w:pPr>
        <w:pStyle w:val="Lesungsangaben"/>
        <w:rPr/>
      </w:pPr>
      <w:r>
        <w:rPr/>
        <w:t>Bei besonderen Anlässen:</w:t>
      </w:r>
    </w:p>
    <w:p>
      <w:pPr>
        <w:pStyle w:val="AngabenzurMesse"/>
        <w:rPr/>
      </w:pPr>
      <w:r>
        <w:rPr/>
        <w:t>W</w:t>
        <w:tab/>
      </w:r>
      <w:r>
        <w:rPr>
          <w:b/>
        </w:rPr>
        <w:t>M</w:t>
        <w:tab/>
      </w:r>
      <w:r>
        <w:rPr/>
        <w:t>vom hl. Josef, Prf Josef</w:t>
      </w:r>
    </w:p>
    <w:p>
      <w:pPr>
        <w:pStyle w:val="Lesungsangaben"/>
        <w:rPr/>
      </w:pPr>
      <w:r>
        <w:rPr/>
        <w:t>L und Ev vom Tag oder aus den AuswL, z. B.:</w:t>
      </w:r>
    </w:p>
    <w:p>
      <w:pPr>
        <w:pStyle w:val="Lesungsangaben"/>
        <w:rPr/>
      </w:pPr>
      <w:r>
        <w:rPr/>
        <w:t>L:</w:t>
        <w:tab/>
        <w:t>Gen 1,26-2,3 oder Kol 3,14-15.17.23-24</w:t>
      </w:r>
    </w:p>
    <w:p>
      <w:pPr>
        <w:pStyle w:val="Lesungsangaben"/>
        <w:rPr/>
      </w:pPr>
      <w:r>
        <w:rPr/>
        <w:t>Ev:</w:t>
        <w:tab/>
        <w:t>Mt 13,54-58</w:t>
      </w:r>
    </w:p>
    <w:p>
      <w:pPr>
        <w:pStyle w:val="PriesterSterbetag"/>
        <w:rPr/>
      </w:pPr>
      <w:r>
        <w:rPr/>
      </w:r>
    </w:p>
    <w:p>
      <w:pPr>
        <w:pStyle w:val="PriesterSterbetag"/>
        <w:rPr/>
      </w:pPr>
      <w:r>
        <w:rPr/>
        <w:t>Lederer Andreas, Elbersroth, + 1957, 75 J.</w:t>
      </w:r>
    </w:p>
    <w:p>
      <w:pPr>
        <w:pStyle w:val="PriesterSterbetag"/>
        <w:rPr/>
      </w:pPr>
      <w:r>
        <w:rPr/>
        <w:t>Fitz Franz, Erasbach, + 1974, 74 J.</w:t>
      </w:r>
    </w:p>
    <w:p>
      <w:pPr>
        <w:pStyle w:val="PriesterSterbetag"/>
        <w:rPr/>
      </w:pPr>
      <w:r>
        <w:rPr/>
        <w:t>Feigel Karl, Ingolstadt, + 2014, 91 J.</w:t>
      </w:r>
    </w:p>
    <w:p>
      <w:pPr>
        <w:pStyle w:val="PriesterSterbetag"/>
        <w:rPr/>
      </w:pPr>
      <w:r>
        <w:rPr/>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2</w:t>
        <w:tab/>
        <w:t>Di</w:t>
        <w:tab/>
        <w:t xml:space="preserve">Hl. Athanasius, </w:t>
      </w:r>
      <w:r>
        <w:rPr>
          <w:b w:val="false"/>
        </w:rPr>
        <w:t xml:space="preserve">Bischof von Alexandrien, </w:t>
      </w:r>
    </w:p>
    <w:p>
      <w:pPr>
        <w:pStyle w:val="Tagestitel"/>
        <w:rPr/>
      </w:pPr>
      <w:r>
        <w:rPr/>
        <w:tab/>
        <w:t>G</w:t>
        <w:tab/>
      </w:r>
      <w:r>
        <w:rPr>
          <w:b w:val="false"/>
        </w:rPr>
        <w:t>Kirchenlehrer</w:t>
      </w:r>
    </w:p>
    <w:p>
      <w:pPr>
        <w:pStyle w:val="Offiziumsangaben2"/>
        <w:rPr/>
      </w:pPr>
      <w:r>
        <w:rPr/>
        <w:tab/>
      </w:r>
      <w:r>
        <w:rPr>
          <w:b/>
        </w:rPr>
        <w:t>Off</w:t>
      </w:r>
      <w:r>
        <w:rPr/>
        <w:tab/>
        <w:t>vom G</w:t>
      </w:r>
    </w:p>
    <w:p>
      <w:pPr>
        <w:pStyle w:val="AngabenzurMesse"/>
        <w:suppressAutoHyphens w:val="true"/>
        <w:rPr/>
      </w:pPr>
      <w:r>
        <w:rPr/>
        <w:t>W</w:t>
        <w:tab/>
      </w:r>
      <w:r>
        <w:rPr>
          <w:b/>
        </w:rPr>
        <w:t>M</w:t>
      </w:r>
      <w:r>
        <w:rPr/>
        <w:tab/>
        <w:t>vom hl. Athanasius (Com Bi oder Kl)</w:t>
      </w:r>
    </w:p>
    <w:p>
      <w:pPr>
        <w:pStyle w:val="Lesungsangaben"/>
        <w:rPr/>
      </w:pPr>
      <w:r>
        <w:rPr/>
        <w:t>L:</w:t>
        <w:tab/>
        <w:t>Apg 11,19–26</w:t>
      </w:r>
    </w:p>
    <w:p>
      <w:pPr>
        <w:pStyle w:val="Lesungsangaben"/>
        <w:rPr/>
      </w:pPr>
      <w:r>
        <w:rPr/>
        <w:t>Ev:</w:t>
        <w:tab/>
        <w:t>Joh 10,22–30</w:t>
      </w:r>
    </w:p>
    <w:p>
      <w:pPr>
        <w:pStyle w:val="OffMessLesAngaben"/>
        <w:suppressAutoHyphens w:val="true"/>
        <w:rPr/>
      </w:pPr>
      <w:r>
        <w:rPr/>
        <w:t>oder aus den AuswL, z. B.:</w:t>
      </w:r>
    </w:p>
    <w:p>
      <w:pPr>
        <w:pStyle w:val="Lesungsangaben"/>
        <w:rPr/>
      </w:pPr>
      <w:r>
        <w:rPr/>
        <w:t>L:</w:t>
        <w:tab/>
        <w:t>1 Joh 5,1–5</w:t>
      </w:r>
    </w:p>
    <w:p>
      <w:pPr>
        <w:pStyle w:val="Lesungsangaben"/>
        <w:rPr/>
      </w:pPr>
      <w:r>
        <w:rPr/>
        <w:t>Ev:</w:t>
        <w:tab/>
        <w:t>Mt 10,22–25a</w:t>
      </w:r>
    </w:p>
    <w:p>
      <w:pPr>
        <w:pStyle w:val="PriesterSterbetag"/>
        <w:rPr/>
      </w:pPr>
      <w:r>
        <w:rPr/>
      </w:r>
    </w:p>
    <w:p>
      <w:pPr>
        <w:pStyle w:val="PriesterSterbetag"/>
        <w:rPr/>
      </w:pPr>
      <w:r>
        <w:rPr/>
        <w:t>Hübner Ludwig, Neunstetten, + 1949, 63 J.</w:t>
      </w:r>
    </w:p>
    <w:p>
      <w:pPr>
        <w:pStyle w:val="PriesterSterbetag"/>
        <w:rPr/>
      </w:pPr>
      <w:r>
        <w:rPr/>
        <w:t>P. Heinrich Wilhelm OPraem, Aurach, + 1961, 83 J.</w:t>
      </w:r>
    </w:p>
    <w:p>
      <w:pPr>
        <w:pStyle w:val="PriesterSterbetag"/>
        <w:rPr/>
      </w:pPr>
      <w:r>
        <w:rPr/>
        <w:t>Köferler Peter, Heideck, + 1986, 72 J.</w:t>
      </w:r>
    </w:p>
    <w:p>
      <w:pPr>
        <w:pStyle w:val="PriesterSterbetag"/>
        <w:rPr/>
      </w:pPr>
      <w:r>
        <w:rPr/>
        <w:t>Braun Johann, Ingolstadt, + 1988, 55 J.</w:t>
      </w:r>
    </w:p>
    <w:p>
      <w:pPr>
        <w:pStyle w:val="PriesterSterbetag"/>
        <w:rPr/>
      </w:pPr>
      <w:r>
        <w:rPr/>
        <w:t>Blaha Otto, Thalmässing, + 1995, 89 J.</w:t>
      </w:r>
    </w:p>
    <w:p>
      <w:pPr>
        <w:pStyle w:val="PriesterSterbetag"/>
        <w:rPr/>
      </w:pPr>
      <w:r>
        <w:rPr/>
        <w:t>Heigl Ludwig, Neumarkt, + 2000, 90 J.</w:t>
      </w:r>
    </w:p>
    <w:p>
      <w:pPr>
        <w:pStyle w:val="PriesterSterbetag"/>
        <w:rPr/>
      </w:pPr>
      <w:r>
        <w:rPr/>
        <w:t>Dr. Behringer Josef, Ingolstadt, + 2006, 83 J.</w:t>
      </w:r>
    </w:p>
    <w:p>
      <w:pPr>
        <w:pStyle w:val="PriesterSterbetag"/>
        <w:rPr/>
      </w:pPr>
      <w:r>
        <w:rPr/>
        <w:t>Pfeiffer Josef, Eichstätt, + 2011, 90 J.</w:t>
      </w:r>
    </w:p>
    <w:p>
      <w:pPr>
        <w:pStyle w:val="PriesterSterbetag"/>
        <w:rPr/>
      </w:pPr>
      <w:r>
        <w:rPr/>
      </w:r>
    </w:p>
    <w:p>
      <w:pPr>
        <w:pStyle w:val="Tagestitel"/>
        <w:rPr/>
      </w:pPr>
      <w:r>
        <w:rPr/>
        <w:t>3</w:t>
        <w:tab/>
        <w:t>Mi</w:t>
        <w:tab/>
        <w:t xml:space="preserve">HL. PHILIPPUS UND HL. JAKOBUS, </w:t>
      </w:r>
      <w:r>
        <w:rPr>
          <w:b w:val="false"/>
        </w:rPr>
        <w:t>Apostel</w:t>
      </w:r>
    </w:p>
    <w:p>
      <w:pPr>
        <w:pStyle w:val="Offiziumsangaben2"/>
        <w:rPr/>
      </w:pPr>
      <w:r>
        <w:rPr>
          <w:b/>
        </w:rPr>
        <w:t>F</w:t>
      </w:r>
      <w:r>
        <w:rPr/>
        <w:tab/>
      </w:r>
      <w:r>
        <w:rPr>
          <w:b/>
        </w:rPr>
        <w:t>Off</w:t>
      </w:r>
      <w:r>
        <w:rPr/>
        <w:tab/>
        <w:t>vom F, Te Deum</w:t>
      </w:r>
    </w:p>
    <w:p>
      <w:pPr>
        <w:pStyle w:val="AngabenzurMesse"/>
        <w:rPr/>
      </w:pPr>
      <w:r>
        <w:rPr/>
        <w:t>R</w:t>
        <w:tab/>
      </w:r>
      <w:r>
        <w:rPr>
          <w:b/>
        </w:rPr>
        <w:t>M</w:t>
      </w:r>
      <w:r>
        <w:rPr/>
        <w:tab/>
        <w:t>vom F, Gl, Prf Ap, feierlicher Schlusssegen (MB II 558)</w:t>
      </w:r>
    </w:p>
    <w:p>
      <w:pPr>
        <w:pStyle w:val="Lesungsangaben"/>
        <w:rPr>
          <w:lang w:val="en-US"/>
        </w:rPr>
      </w:pPr>
      <w:r>
        <w:rPr>
          <w:lang w:val="en-US"/>
        </w:rPr>
        <w:t>L:</w:t>
        <w:tab/>
        <w:t>1 Kor 15,1–8</w:t>
      </w:r>
    </w:p>
    <w:p>
      <w:pPr>
        <w:pStyle w:val="Lesungsangaben"/>
        <w:rPr>
          <w:lang w:val="en-US"/>
        </w:rPr>
      </w:pPr>
      <w:r>
        <w:rPr>
          <w:lang w:val="en-US"/>
        </w:rPr>
        <w:t>APs:</w:t>
        <w:tab/>
        <w:t>Ps 19,2–3.4–5b (Kv: 5a; GL 35,1)</w:t>
      </w:r>
    </w:p>
    <w:p>
      <w:pPr>
        <w:pStyle w:val="Lesungsangaben"/>
        <w:rPr/>
      </w:pPr>
      <w:r>
        <w:rPr/>
        <w:t>Ev:</w:t>
        <w:tab/>
        <w:t>Joh 14,6–14</w:t>
      </w:r>
    </w:p>
    <w:p>
      <w:pPr>
        <w:pStyle w:val="PriesterSterbetag"/>
        <w:rPr/>
      </w:pPr>
      <w:r>
        <w:rPr/>
      </w:r>
    </w:p>
    <w:p>
      <w:pPr>
        <w:pStyle w:val="PriesterSterbetag"/>
        <w:rPr/>
      </w:pPr>
      <w:r>
        <w:rPr/>
        <w:t>Sibetzki Karl, Thann, + 1955, 65 J.</w:t>
      </w:r>
    </w:p>
    <w:p>
      <w:pPr>
        <w:pStyle w:val="PriesterSterbetag"/>
        <w:rPr/>
      </w:pPr>
      <w:r>
        <w:rPr/>
        <w:t>P. Sterkel Josef SAC, Abenberg, + 1986, 75 J.</w:t>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4</w:t>
        <w:tab/>
        <w:t>Do</w:t>
        <w:tab/>
        <w:t>der 4. Osterwoche</w:t>
      </w:r>
    </w:p>
    <w:p>
      <w:pPr>
        <w:pStyle w:val="AllgBemerkungenoEinzug"/>
        <w:rPr/>
      </w:pPr>
      <w:r>
        <w:rPr/>
        <w:t xml:space="preserve">(Monatlicher Gebetstag um geistliche Berufungen. Thema: </w:t>
      </w:r>
      <w:r>
        <w:rPr>
          <w:i/>
        </w:rPr>
        <w:t>„Durch ihr Wort und ihr Zeugnis“</w:t>
      </w:r>
      <w:r>
        <w:rPr/>
        <w:t xml:space="preserve"> [Offb 12,11]. Intention: Religionslehrer/innen)</w:t>
      </w:r>
    </w:p>
    <w:p>
      <w:pPr>
        <w:pStyle w:val="Tagestitel2"/>
        <w:rPr/>
      </w:pPr>
      <w:r>
        <w:rPr/>
        <w:t>g</w:t>
        <w:tab/>
        <w:t xml:space="preserve">Hl. Florian, </w:t>
      </w:r>
      <w:r>
        <w:rPr>
          <w:b w:val="false"/>
        </w:rPr>
        <w:t>Märtyrer,</w:t>
      </w:r>
      <w:r>
        <w:rPr/>
        <w:t xml:space="preserve"> und hll. Märtyrer von Lorch </w:t>
      </w:r>
      <w:r>
        <w:rPr>
          <w:b w:val="false"/>
        </w:rPr>
        <w:t>(RK)</w:t>
      </w:r>
    </w:p>
    <w:p>
      <w:pPr>
        <w:pStyle w:val="Offiziumsangaben"/>
        <w:suppressAutoHyphens w:val="true"/>
        <w:rPr/>
      </w:pPr>
      <w:r>
        <w:rPr>
          <w:b/>
        </w:rPr>
        <w:t>Off</w:t>
      </w:r>
      <w:r>
        <w:rPr/>
        <w:tab/>
        <w:t>vom Tag oder vom g</w:t>
      </w:r>
    </w:p>
    <w:p>
      <w:pPr>
        <w:pStyle w:val="AngabenzurMesse"/>
        <w:rPr/>
      </w:pPr>
      <w:r>
        <w:rPr/>
        <w:t>W</w:t>
        <w:tab/>
      </w:r>
      <w:r>
        <w:rPr>
          <w:b/>
        </w:rPr>
        <w:t>M</w:t>
      </w:r>
      <w:r>
        <w:rPr/>
        <w:tab/>
        <w:t>vom Tag</w:t>
      </w:r>
    </w:p>
    <w:p>
      <w:pPr>
        <w:pStyle w:val="Lesungsangaben"/>
        <w:rPr/>
      </w:pPr>
      <w:r>
        <w:rPr/>
        <w:t>L:</w:t>
        <w:tab/>
        <w:t>Apg 13,13–25</w:t>
      </w:r>
    </w:p>
    <w:p>
      <w:pPr>
        <w:pStyle w:val="Lesungsangaben"/>
        <w:rPr/>
      </w:pPr>
      <w:r>
        <w:rPr/>
        <w:t>Ev:</w:t>
        <w:tab/>
        <w:t>Joh 13,16–20</w:t>
      </w:r>
    </w:p>
    <w:p>
      <w:pPr>
        <w:pStyle w:val="AngabenzurMesse"/>
        <w:suppressAutoHyphens w:val="true"/>
        <w:rPr/>
      </w:pPr>
      <w:r>
        <w:rPr/>
        <w:t>R</w:t>
        <w:tab/>
      </w:r>
      <w:r>
        <w:rPr>
          <w:b/>
        </w:rPr>
        <w:t>M</w:t>
      </w:r>
      <w:r>
        <w:rPr/>
        <w:tab/>
        <w:t>vom hl. Florian und den hl. Märtyrern von Lorch (Com My)</w:t>
      </w:r>
    </w:p>
    <w:p>
      <w:pPr>
        <w:pStyle w:val="OffMessLesAngaben"/>
        <w:suppressAutoHyphens w:val="true"/>
        <w:rPr/>
      </w:pPr>
      <w:r>
        <w:rPr/>
        <w:t>L und Ev vom Tag oder aus den AuswL, z. B.:</w:t>
      </w:r>
    </w:p>
    <w:p>
      <w:pPr>
        <w:pStyle w:val="Lesungsangaben"/>
        <w:suppressAutoHyphens w:val="true"/>
        <w:rPr>
          <w:sz w:val="14"/>
          <w:lang w:val="en-US"/>
        </w:rPr>
      </w:pPr>
      <w:r>
        <w:rPr>
          <w:lang w:val="en-US"/>
        </w:rPr>
        <w:t>L:</w:t>
        <w:tab/>
        <w:t>Offb 12,10–12a</w:t>
      </w:r>
    </w:p>
    <w:p>
      <w:pPr>
        <w:pStyle w:val="Lesungsangaben"/>
        <w:rPr>
          <w:lang w:val="en-US"/>
        </w:rPr>
      </w:pPr>
      <w:r>
        <w:rPr>
          <w:lang w:val="en-US"/>
        </w:rPr>
        <w:t>Ev:</w:t>
        <w:tab/>
        <w:t>Mt 10,17–22</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Tagestitel"/>
        <w:rPr>
          <w:b w:val="false"/>
          <w:b w:val="false"/>
        </w:rPr>
      </w:pPr>
      <w:r>
        <w:rPr/>
        <w:t>5</w:t>
        <w:tab/>
        <w:t>Fr</w:t>
        <w:tab/>
        <w:t>der 4. Osterwoche</w:t>
      </w:r>
      <w:r>
        <w:rPr>
          <w:b w:val="false"/>
        </w:rPr>
        <w:t xml:space="preserve"> (Herz-Jesu-Freitag)</w:t>
      </w:r>
    </w:p>
    <w:p>
      <w:pPr>
        <w:pStyle w:val="Tagestitel2"/>
        <w:rPr/>
      </w:pPr>
      <w:r>
        <w:rPr/>
        <w:t>g</w:t>
        <w:tab/>
        <w:t xml:space="preserve">Hl. Godehard, </w:t>
      </w:r>
      <w:r>
        <w:rPr>
          <w:b w:val="false"/>
        </w:rPr>
        <w:t>Bischof von Hildesheim (RK)</w:t>
      </w:r>
    </w:p>
    <w:p>
      <w:pPr>
        <w:pStyle w:val="Offiziumsangaben"/>
        <w:suppressAutoHyphens w:val="true"/>
        <w:rPr/>
      </w:pPr>
      <w:r>
        <w:rPr>
          <w:b/>
        </w:rPr>
        <w:t>Off</w:t>
      </w:r>
      <w:r>
        <w:rPr/>
        <w:tab/>
        <w:t>vom Tag oder vom g</w:t>
      </w:r>
    </w:p>
    <w:p>
      <w:pPr>
        <w:pStyle w:val="AngabenzurMesse"/>
        <w:rPr/>
      </w:pPr>
      <w:r>
        <w:rPr/>
        <w:t>W</w:t>
        <w:tab/>
      </w:r>
      <w:r>
        <w:rPr>
          <w:b/>
        </w:rPr>
        <w:t>M</w:t>
      </w:r>
      <w:r>
        <w:rPr/>
        <w:tab/>
        <w:t>vom Tag</w:t>
      </w:r>
    </w:p>
    <w:p>
      <w:pPr>
        <w:pStyle w:val="Lesungsangaben"/>
        <w:rPr/>
      </w:pPr>
      <w:r>
        <w:rPr/>
        <w:t>L:</w:t>
        <w:tab/>
        <w:t>Apg 13,26–33</w:t>
      </w:r>
    </w:p>
    <w:p>
      <w:pPr>
        <w:pStyle w:val="Lesungsangaben"/>
        <w:rPr/>
      </w:pPr>
      <w:r>
        <w:rPr/>
        <w:t>Ev:</w:t>
        <w:tab/>
        <w:t>Joh 14,1–6</w:t>
      </w:r>
    </w:p>
    <w:p>
      <w:pPr>
        <w:pStyle w:val="AngabenzurMesse"/>
        <w:rPr/>
      </w:pPr>
      <w:r>
        <w:rPr/>
        <w:t>W</w:t>
        <w:tab/>
      </w:r>
      <w:r>
        <w:rPr>
          <w:b/>
        </w:rPr>
        <w:t>M</w:t>
      </w:r>
      <w:r>
        <w:rPr/>
        <w:tab/>
        <w:t>vom hl. Godehard (Com Bi)</w:t>
      </w:r>
    </w:p>
    <w:p>
      <w:pPr>
        <w:pStyle w:val="OffMessLesAngaben"/>
        <w:suppressAutoHyphens w:val="true"/>
        <w:rPr/>
      </w:pPr>
      <w:r>
        <w:rPr/>
        <w:t>L und Ev vom Tag oder aus den AuswL, z. B.:</w:t>
      </w:r>
    </w:p>
    <w:p>
      <w:pPr>
        <w:pStyle w:val="Lesungsangaben"/>
        <w:rPr/>
      </w:pPr>
      <w:r>
        <w:rPr/>
        <w:t>L:</w:t>
        <w:tab/>
        <w:t>Röm 12,1–6a.9–11</w:t>
      </w:r>
    </w:p>
    <w:p>
      <w:pPr>
        <w:pStyle w:val="Lesungsangaben"/>
        <w:rPr/>
      </w:pPr>
      <w:r>
        <w:rPr/>
        <w:t>Ev:</w:t>
        <w:tab/>
        <w:t>Lk 9,57–62</w:t>
      </w:r>
    </w:p>
    <w:p>
      <w:pPr>
        <w:pStyle w:val="Lesungsangaben"/>
        <w:rPr/>
      </w:pPr>
      <w:r>
        <w:rPr/>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PriesterSterbetag"/>
        <w:rPr/>
      </w:pPr>
      <w:r>
        <w:rPr/>
        <w:t>Patin Karl, Eichstätt, + 1936, 82 J.</w:t>
      </w:r>
    </w:p>
    <w:p>
      <w:pPr>
        <w:pStyle w:val="PriesterSterbetag"/>
        <w:rPr/>
      </w:pPr>
      <w:r>
        <w:rPr/>
        <w:t>Dr. Rackl Michael, Bischof v. Eichstätt, + 1948, 64 J.</w:t>
      </w:r>
    </w:p>
    <w:p>
      <w:pPr>
        <w:pStyle w:val="PriesterSterbetag"/>
        <w:rPr/>
      </w:pPr>
      <w:r>
        <w:rPr/>
        <w:t>Dr. Wohlmuth Georg, Eichstätt, 1952, 87 J.</w:t>
      </w:r>
    </w:p>
    <w:p>
      <w:pPr>
        <w:pStyle w:val="PriesterSterbetag"/>
        <w:rPr/>
      </w:pPr>
      <w:r>
        <w:rPr/>
      </w:r>
    </w:p>
    <w:p>
      <w:pPr>
        <w:pStyle w:val="Tagestitel"/>
        <w:rPr>
          <w:b w:val="false"/>
          <w:b w:val="false"/>
        </w:rPr>
      </w:pPr>
      <w:r>
        <w:rPr/>
        <w:t>6</w:t>
        <w:tab/>
        <w:t>Sa</w:t>
        <w:tab/>
        <w:t xml:space="preserve">der 4. Osterwoche </w:t>
      </w:r>
      <w:r>
        <w:rPr>
          <w:b w:val="false"/>
        </w:rPr>
        <w:t>(Herz-Mariä-Samstag)</w:t>
      </w:r>
    </w:p>
    <w:p>
      <w:pPr>
        <w:pStyle w:val="Offiziumsangaben"/>
        <w:rPr/>
      </w:pPr>
      <w:r>
        <w:rPr>
          <w:b/>
        </w:rPr>
        <w:t>Off</w:t>
      </w:r>
      <w:r>
        <w:rPr/>
        <w:tab/>
        <w:t xml:space="preserve">vom Tag, 1. </w:t>
      </w:r>
      <w:r>
        <w:rPr>
          <w:b/>
        </w:rPr>
        <w:t>Vp</w:t>
      </w:r>
      <w:r>
        <w:rPr/>
        <w:t xml:space="preserve"> vom </w:t>
      </w:r>
      <w:r>
        <w:rPr>
          <w:b/>
        </w:rPr>
        <w:t>So</w:t>
      </w:r>
    </w:p>
    <w:p>
      <w:pPr>
        <w:pStyle w:val="AngabenzurMesse"/>
        <w:rPr/>
      </w:pPr>
      <w:r>
        <w:rPr/>
        <w:t>W</w:t>
        <w:tab/>
      </w:r>
      <w:r>
        <w:rPr>
          <w:b/>
        </w:rPr>
        <w:t>M</w:t>
      </w:r>
      <w:r>
        <w:rPr/>
        <w:tab/>
        <w:t>vom Tag</w:t>
      </w:r>
    </w:p>
    <w:p>
      <w:pPr>
        <w:pStyle w:val="Lesungsangaben"/>
        <w:rPr/>
      </w:pPr>
      <w:r>
        <w:rPr/>
        <w:t>L:</w:t>
        <w:tab/>
        <w:t>Apg 13,44–52</w:t>
      </w:r>
    </w:p>
    <w:p>
      <w:pPr>
        <w:pStyle w:val="Lesungsangaben"/>
        <w:rPr/>
      </w:pPr>
      <w:r>
        <w:rPr/>
        <w:t>Ev:</w:t>
        <w:tab/>
        <w:t>Joh 14,7–14</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Lesungsangaben"/>
        <w:rPr>
          <w:sz w:val="17"/>
        </w:rPr>
      </w:pPr>
      <w:r>
        <w:rPr>
          <w:sz w:val="17"/>
        </w:rPr>
      </w:r>
    </w:p>
    <w:p>
      <w:pPr>
        <w:pStyle w:val="PriesterSterbetag"/>
        <w:rPr/>
      </w:pPr>
      <w:r>
        <w:rPr/>
        <w:t>Götz Georg, Hilpoltstein, + 1948, 59 J.</w:t>
      </w:r>
    </w:p>
    <w:p>
      <w:pPr>
        <w:pStyle w:val="PriesterSterbetag"/>
        <w:rPr/>
      </w:pPr>
      <w:r>
        <w:rPr/>
        <w:t>Dr. Abt Eugen, Dillingen, + 1963, 60 J.</w:t>
      </w:r>
    </w:p>
    <w:p>
      <w:pPr>
        <w:pStyle w:val="PriesterSterbetag"/>
        <w:rPr/>
      </w:pPr>
      <w:r>
        <w:rPr/>
        <w:t>P. Schreier Gustav ORC, Göggelsbuch, + 1977, 72 J.</w:t>
      </w:r>
    </w:p>
    <w:p>
      <w:pPr>
        <w:pStyle w:val="PriesterSterbetag"/>
        <w:rPr/>
      </w:pPr>
      <w:r>
        <w:rPr/>
      </w:r>
    </w:p>
    <w:p>
      <w:pPr>
        <w:pStyle w:val="Tagestitel"/>
        <w:rPr/>
      </w:pPr>
      <w:r>
        <w:rPr/>
        <w:t>7</w:t>
        <w:tab/>
        <w:t>So</w:t>
        <w:tab/>
        <w:t>+ 5. SONNTAG DER OSTERZEIT</w:t>
      </w:r>
    </w:p>
    <w:p>
      <w:pPr>
        <w:pStyle w:val="Offiziumsangaben"/>
        <w:rPr/>
      </w:pPr>
      <w:r>
        <w:rPr>
          <w:b/>
        </w:rPr>
        <w:t>Off</w:t>
      </w:r>
      <w:r>
        <w:rPr/>
        <w:tab/>
        <w:t>vom Sonntag, 1. Woche, Te Deum</w:t>
      </w:r>
    </w:p>
    <w:p>
      <w:pPr>
        <w:pStyle w:val="AngabenzurMesse"/>
        <w:rPr/>
      </w:pPr>
      <w:r>
        <w:rPr/>
        <w:t>W</w:t>
        <w:tab/>
      </w:r>
      <w:r>
        <w:rPr>
          <w:b/>
        </w:rPr>
        <w:t>M</w:t>
      </w:r>
      <w:r>
        <w:rPr/>
        <w:tab/>
        <w:t>vom Sonntag, Gl, Cr, Oster-Prf, feierlicher Schlusssegen (MB II 542), Entlassungsruf (MB II 531)</w:t>
      </w:r>
    </w:p>
    <w:p>
      <w:pPr>
        <w:pStyle w:val="Lesungsangaben"/>
        <w:rPr/>
      </w:pPr>
      <w:r>
        <w:rPr>
          <w:lang w:val="en-US"/>
        </w:rPr>
        <w:t>L1:</w:t>
        <w:tab/>
        <w:t>Apg 6,1–7</w:t>
      </w:r>
    </w:p>
    <w:p>
      <w:pPr>
        <w:pStyle w:val="Lesungsangaben"/>
        <w:rPr>
          <w:lang w:val="en-US"/>
        </w:rPr>
      </w:pPr>
      <w:r>
        <w:rPr>
          <w:lang w:val="en-US"/>
        </w:rPr>
        <w:t>APs:</w:t>
        <w:tab/>
        <w:t>Ps 33,1–2.4–5.18–19 (Kv: 22; GL 56,1)</w:t>
      </w:r>
    </w:p>
    <w:p>
      <w:pPr>
        <w:pStyle w:val="Lesungsangaben"/>
        <w:rPr/>
      </w:pPr>
      <w:r>
        <w:rPr/>
        <w:t>L2:</w:t>
        <w:tab/>
        <w:t>1 Petr 2,4–9</w:t>
      </w:r>
    </w:p>
    <w:p>
      <w:pPr>
        <w:pStyle w:val="Lesungsangaben"/>
        <w:rPr/>
      </w:pPr>
      <w:r>
        <w:rPr/>
        <w:t>Ev:</w:t>
        <w:tab/>
        <w:t>Joh 14,1–12</w:t>
      </w:r>
    </w:p>
    <w:p>
      <w:pPr>
        <w:pStyle w:val="PriesterSterbetag"/>
        <w:rPr/>
      </w:pPr>
      <w:r>
        <w:rPr/>
      </w:r>
    </w:p>
    <w:p>
      <w:pPr>
        <w:pStyle w:val="PriesterSterbetag"/>
        <w:rPr/>
      </w:pPr>
      <w:r>
        <w:rPr/>
      </w:r>
    </w:p>
    <w:p>
      <w:pPr>
        <w:pStyle w:val="Tagestitel"/>
        <w:rPr/>
      </w:pPr>
      <w:r>
        <w:rPr/>
        <w:t>8</w:t>
        <w:tab/>
        <w:t>Mo</w:t>
        <w:tab/>
        <w:t>der 5.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14,5–18</w:t>
      </w:r>
    </w:p>
    <w:p>
      <w:pPr>
        <w:pStyle w:val="Lesungsangaben"/>
        <w:rPr/>
      </w:pPr>
      <w:r>
        <w:rPr/>
        <w:t>Ev:</w:t>
        <w:tab/>
        <w:t>Joh 14,21–26</w:t>
      </w:r>
    </w:p>
    <w:p>
      <w:pPr>
        <w:pStyle w:val="PriesterSterbetag"/>
        <w:rPr>
          <w:sz w:val="14"/>
          <w:szCs w:val="14"/>
        </w:rPr>
      </w:pPr>
      <w:r>
        <w:rPr>
          <w:sz w:val="14"/>
          <w:szCs w:val="14"/>
        </w:rPr>
      </w:r>
    </w:p>
    <w:p>
      <w:pPr>
        <w:pStyle w:val="PriesterSterbetag"/>
        <w:rPr/>
      </w:pPr>
      <w:r>
        <w:rPr/>
        <w:t>Metschl Melchior, Kipfenberg, + 1949, 61 J.</w:t>
      </w:r>
    </w:p>
    <w:p>
      <w:pPr>
        <w:pStyle w:val="PriesterSterbetag"/>
        <w:rPr/>
      </w:pPr>
      <w:r>
        <w:rPr/>
        <w:t>Zankl Josef, Etting, + 1997, 82 J.</w:t>
      </w:r>
    </w:p>
    <w:p>
      <w:pPr>
        <w:pStyle w:val="PriesterSterbetag"/>
        <w:rPr/>
      </w:pPr>
      <w:r>
        <w:rPr/>
        <w:t>Westinger Max Josef, Hörmannsdorf, + 2002, 88 J.</w:t>
      </w:r>
    </w:p>
    <w:p>
      <w:pPr>
        <w:pStyle w:val="PriesterSterbetag"/>
        <w:rPr/>
      </w:pPr>
      <w:r>
        <w:rPr/>
      </w:r>
    </w:p>
    <w:p>
      <w:pPr>
        <w:pStyle w:val="Tagestitel"/>
        <w:rPr/>
      </w:pPr>
      <w:r>
        <w:rPr/>
        <w:t>9</w:t>
        <w:tab/>
        <w:t>Di</w:t>
        <w:tab/>
        <w:t>der 5.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14,19–28</w:t>
      </w:r>
    </w:p>
    <w:p>
      <w:pPr>
        <w:pStyle w:val="Lesungsangaben"/>
        <w:rPr/>
      </w:pPr>
      <w:r>
        <w:rPr/>
        <w:t>Ev:</w:t>
        <w:tab/>
        <w:t>Joh 14,27–31a</w:t>
      </w:r>
    </w:p>
    <w:p>
      <w:pPr>
        <w:pStyle w:val="Hinweis"/>
        <w:rPr>
          <w:bCs/>
        </w:rPr>
      </w:pPr>
      <w:r>
        <w:rPr>
          <w:bCs/>
        </w:rPr>
      </w:r>
    </w:p>
    <w:p>
      <w:pPr>
        <w:pStyle w:val="Hinweis"/>
        <w:rPr/>
      </w:pPr>
      <w:r>
        <w:rPr>
          <w:b/>
        </w:rPr>
        <w:t xml:space="preserve">Hinweis: </w:t>
      </w:r>
      <w:r>
        <w:rPr/>
        <w:t>In der Erzdiözese München-Freising wird heute der Gedenktag der seligen Maria Theresia Gerhardinger (1797-1879) begangen, deren Grab sich in München in der Jakobskirche bei den Armen Schulschwestern am Anger befindet. Ihr Leitwort lautete: Alle Werke Gottes gehen langsam und leidvoll vor sich, dann aber stehen sie desto fester und blühen desto herrlicher.</w:t>
      </w:r>
    </w:p>
    <w:p>
      <w:pPr>
        <w:pStyle w:val="Hinweis"/>
        <w:rPr/>
      </w:pPr>
      <w:r>
        <w:rPr/>
      </w:r>
    </w:p>
    <w:p>
      <w:pPr>
        <w:pStyle w:val="Tagestitel"/>
        <w:rPr/>
      </w:pPr>
      <w:r>
        <w:rPr/>
        <w:t>10</w:t>
        <w:tab/>
        <w:t>Mi</w:t>
        <w:tab/>
        <w:t>der 5. Osterwoche</w:t>
      </w:r>
    </w:p>
    <w:p>
      <w:pPr>
        <w:pStyle w:val="Tagestitel2"/>
        <w:rPr/>
      </w:pPr>
      <w:r>
        <w:rPr/>
        <w:t>g</w:t>
        <w:tab/>
        <w:t xml:space="preserve">Hl. Johannes von Ávila, </w:t>
      </w:r>
      <w:r>
        <w:rPr>
          <w:b w:val="false"/>
        </w:rPr>
        <w:t>Priester und Kirchenlehrer</w:t>
      </w:r>
    </w:p>
    <w:p>
      <w:pPr>
        <w:pStyle w:val="Offiziumsangaben"/>
        <w:suppressAutoHyphens w:val="true"/>
        <w:rPr/>
      </w:pPr>
      <w:r>
        <w:rPr>
          <w:b/>
        </w:rPr>
        <w:t>Off</w:t>
      </w:r>
      <w:r>
        <w:rPr/>
        <w:tab/>
        <w:t>vom Tag oder vom g (Com Ht oder Kl)</w:t>
      </w:r>
    </w:p>
    <w:p>
      <w:pPr>
        <w:pStyle w:val="AngabenzurMesse"/>
        <w:rPr/>
      </w:pPr>
      <w:r>
        <w:rPr/>
        <w:t>W</w:t>
        <w:tab/>
      </w:r>
      <w:r>
        <w:rPr>
          <w:b/>
        </w:rPr>
        <w:t>M</w:t>
      </w:r>
      <w:r>
        <w:rPr/>
        <w:tab/>
        <w:t>vom Tag</w:t>
      </w:r>
    </w:p>
    <w:p>
      <w:pPr>
        <w:pStyle w:val="Lesungsangaben"/>
        <w:rPr/>
      </w:pPr>
      <w:r>
        <w:rPr/>
        <w:t>L:</w:t>
        <w:tab/>
        <w:t>Apg 15,1–6</w:t>
      </w:r>
    </w:p>
    <w:p>
      <w:pPr>
        <w:pStyle w:val="Lesungsangaben"/>
        <w:rPr/>
      </w:pPr>
      <w:r>
        <w:rPr/>
        <w:t>Ev:</w:t>
        <w:tab/>
        <w:t>Joh 15,1–8</w:t>
      </w:r>
    </w:p>
    <w:p>
      <w:pPr>
        <w:pStyle w:val="AngabenzurMesse"/>
        <w:suppressAutoHyphens w:val="true"/>
        <w:rPr/>
      </w:pPr>
      <w:r>
        <w:rPr/>
        <w:t>W</w:t>
        <w:tab/>
      </w:r>
      <w:r>
        <w:rPr>
          <w:b/>
        </w:rPr>
        <w:t>M</w:t>
      </w:r>
      <w:r>
        <w:rPr/>
        <w:tab/>
        <w:t>vom hl. Johannes von Ávila (Com Ss oder Kl)</w:t>
      </w:r>
    </w:p>
    <w:p>
      <w:pPr>
        <w:pStyle w:val="OffMessLesAngaben"/>
        <w:suppressAutoHyphens w:val="true"/>
        <w:rPr/>
      </w:pPr>
      <w:r>
        <w:rPr/>
        <w:t>L und Ev vom Tag oder aus den AuswL, z. B.:</w:t>
      </w:r>
    </w:p>
    <w:p>
      <w:pPr>
        <w:pStyle w:val="Lesungsangaben"/>
        <w:rPr/>
      </w:pPr>
      <w:r>
        <w:rPr>
          <w:lang w:val="en-US"/>
        </w:rPr>
        <w:t>L:</w:t>
        <w:tab/>
        <w:t>Apg 13,46–49 (ML IV [2022] 592)</w:t>
      </w:r>
    </w:p>
    <w:p>
      <w:pPr>
        <w:pStyle w:val="Lesungsangaben"/>
        <w:rPr/>
      </w:pPr>
      <w:r>
        <w:rPr>
          <w:lang w:val="en-US"/>
        </w:rPr>
        <w:t>Ev:</w:t>
        <w:tab/>
        <w:t>Mt 5,13–19 (ML IV [2022]593)</w:t>
      </w:r>
    </w:p>
    <w:p>
      <w:pPr>
        <w:pStyle w:val="PriesterSterbetag"/>
        <w:rPr/>
      </w:pPr>
      <w:r>
        <w:rPr/>
        <w:t>Streidl Karl, Neumarkt, + 1944, 36 J.</w:t>
      </w:r>
    </w:p>
    <w:p>
      <w:pPr>
        <w:pStyle w:val="PriesterSterbetag"/>
        <w:rPr/>
      </w:pPr>
      <w:r>
        <w:rPr/>
        <w:t>Magerl Georg, Klapfenberg, + 1988, 77 J.</w:t>
      </w:r>
    </w:p>
    <w:p>
      <w:pPr>
        <w:pStyle w:val="PriesterSterbetag"/>
        <w:rPr/>
      </w:pPr>
      <w:r>
        <w:rPr/>
        <w:t>Mayer Josef, Ingolstadt, + 2002, 81 J.</w:t>
      </w:r>
    </w:p>
    <w:p>
      <w:pPr>
        <w:pStyle w:val="PriesterSterbetag"/>
        <w:rPr/>
      </w:pPr>
      <w:r>
        <w:rPr/>
      </w:r>
    </w:p>
    <w:p>
      <w:pPr>
        <w:pStyle w:val="Hinweis"/>
        <w:rPr/>
      </w:pPr>
      <w:r>
        <w:rPr>
          <w:b/>
        </w:rPr>
        <w:t>Hinweis:</w:t>
      </w:r>
      <w:r>
        <w:rPr/>
        <w:t xml:space="preserve"> Johannes von Ávila war jüdischer Abstammung und wurde 1526 zum Priester geweiht. Er starb am 10. Mai 1569. Als begnadeter Volksmissionar gilt er als Apostel von Andalusien. Er verfasste für das Konzil von Trient eine Denkschrift zur Kirchenreform. Johannes hinterließ zahlreiche weitere Schriften, v. a. als Hilfen für die Priester, u. a. zur Eucharistie und Reden über Maria. 1946 wurde er zum „Patron der Weltpriester in Spanien“ ernannt.</w:t>
      </w:r>
    </w:p>
    <w:p>
      <w:pPr>
        <w:pStyle w:val="Hinweis"/>
        <w:rPr/>
      </w:pPr>
      <w:r>
        <w:rPr/>
      </w:r>
    </w:p>
    <w:p>
      <w:pPr>
        <w:pStyle w:val="Tagestitel"/>
        <w:rPr/>
      </w:pPr>
      <w:r>
        <w:rPr/>
        <w:t>11</w:t>
        <w:tab/>
        <w:t>Do</w:t>
        <w:tab/>
        <w:t>der 5.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15,7–21</w:t>
      </w:r>
    </w:p>
    <w:p>
      <w:pPr>
        <w:pStyle w:val="Lesungsangaben"/>
        <w:rPr/>
      </w:pPr>
      <w:r>
        <w:rPr/>
        <w:t>Ev:</w:t>
        <w:tab/>
        <w:t>Joh 15,9–11</w:t>
      </w:r>
    </w:p>
    <w:p>
      <w:pPr>
        <w:pStyle w:val="PriesterSterbetag"/>
        <w:rPr/>
      </w:pPr>
      <w:r>
        <w:rPr/>
      </w:r>
    </w:p>
    <w:p>
      <w:pPr>
        <w:pStyle w:val="PriesterSterbetag"/>
        <w:rPr/>
      </w:pPr>
      <w:r>
        <w:rPr/>
        <w:t>Zottmann Josef, Absberg, + 1949, 53 J.</w:t>
      </w:r>
    </w:p>
    <w:p>
      <w:pPr>
        <w:pStyle w:val="PriesterSterbetag"/>
        <w:rPr/>
      </w:pPr>
      <w:r>
        <w:rPr/>
        <w:t>Buchner Stephan, Eichstätt, + 1992, 86 J.</w:t>
      </w:r>
    </w:p>
    <w:p>
      <w:pPr>
        <w:pStyle w:val="PriesterSterbetag"/>
        <w:rPr/>
      </w:pPr>
      <w:r>
        <w:rPr/>
      </w:r>
    </w:p>
    <w:p>
      <w:pPr>
        <w:pStyle w:val="Tagestitel"/>
        <w:rPr/>
      </w:pPr>
      <w:r>
        <w:rPr/>
        <w:t>12</w:t>
        <w:tab/>
        <w:t>Fr</w:t>
        <w:tab/>
        <w:t>der 5. Osterwoche</w:t>
      </w:r>
    </w:p>
    <w:p>
      <w:pPr>
        <w:pStyle w:val="Tagestitel2"/>
        <w:rPr/>
      </w:pPr>
      <w:r>
        <w:rPr/>
        <w:t>g</w:t>
        <w:tab/>
        <w:t xml:space="preserve">Hl. Nereus und hl. Achilleus, </w:t>
      </w:r>
      <w:r>
        <w:rPr>
          <w:b w:val="false"/>
        </w:rPr>
        <w:t>Märtyrer</w:t>
      </w:r>
    </w:p>
    <w:p>
      <w:pPr>
        <w:pStyle w:val="Tagestitel2"/>
        <w:rPr/>
      </w:pPr>
      <w:r>
        <w:rPr/>
        <w:t>g</w:t>
        <w:tab/>
        <w:t xml:space="preserve">Hl. Pankratius, </w:t>
      </w:r>
      <w:r>
        <w:rPr>
          <w:b w:val="false"/>
        </w:rPr>
        <w:t>Märtyrer</w:t>
      </w:r>
    </w:p>
    <w:p>
      <w:pPr>
        <w:pStyle w:val="Offiziumsangaben"/>
        <w:suppressAutoHyphens w:val="true"/>
        <w:rPr/>
      </w:pPr>
      <w:r>
        <w:rPr>
          <w:b/>
        </w:rPr>
        <w:t>Off</w:t>
      </w:r>
      <w:r>
        <w:rPr/>
        <w:tab/>
        <w:t>vom Tag oder von einem g</w:t>
      </w:r>
    </w:p>
    <w:p>
      <w:pPr>
        <w:pStyle w:val="AngabenzurMesse"/>
        <w:rPr/>
      </w:pPr>
      <w:r>
        <w:rPr/>
        <w:t>W</w:t>
        <w:tab/>
      </w:r>
      <w:r>
        <w:rPr>
          <w:b/>
        </w:rPr>
        <w:t>M</w:t>
      </w:r>
      <w:r>
        <w:rPr/>
        <w:tab/>
        <w:t>vom Tag</w:t>
      </w:r>
    </w:p>
    <w:p>
      <w:pPr>
        <w:pStyle w:val="Lesungsangaben"/>
        <w:rPr/>
      </w:pPr>
      <w:r>
        <w:rPr/>
        <w:t>L:</w:t>
        <w:tab/>
        <w:t>Apg 15,22–31</w:t>
      </w:r>
    </w:p>
    <w:p>
      <w:pPr>
        <w:pStyle w:val="Lesungsangaben"/>
        <w:rPr/>
      </w:pPr>
      <w:r>
        <w:rPr/>
        <w:t>Ev:</w:t>
        <w:tab/>
        <w:t>Joh 15,12–17</w:t>
      </w:r>
    </w:p>
    <w:p>
      <w:pPr>
        <w:pStyle w:val="AngabenzurMesse"/>
        <w:rPr/>
      </w:pPr>
      <w:r>
        <w:rPr/>
        <w:t>R</w:t>
        <w:tab/>
      </w:r>
      <w:r>
        <w:rPr>
          <w:b/>
        </w:rPr>
        <w:t>M</w:t>
      </w:r>
      <w:r>
        <w:rPr/>
        <w:tab/>
        <w:t xml:space="preserve">von den hl. </w:t>
      </w:r>
      <w:r>
        <w:rPr>
          <w:lang w:val="en-US"/>
        </w:rPr>
        <w:t>Nereus und Achilleus (Com My)</w:t>
      </w:r>
    </w:p>
    <w:p>
      <w:pPr>
        <w:pStyle w:val="OffMessLesAngaben"/>
        <w:suppressAutoHyphens w:val="true"/>
        <w:rPr/>
      </w:pPr>
      <w:r>
        <w:rPr/>
        <w:t>L und Ev vom Tag oder aus den AuswL, z. B.:</w:t>
      </w:r>
    </w:p>
    <w:p>
      <w:pPr>
        <w:pStyle w:val="Lesungsangaben"/>
        <w:rPr/>
      </w:pPr>
      <w:r>
        <w:rPr/>
        <w:t>L:</w:t>
        <w:tab/>
        <w:t>Offb 7,9–17</w:t>
      </w:r>
    </w:p>
    <w:p>
      <w:pPr>
        <w:pStyle w:val="Lesungsangaben"/>
        <w:rPr/>
      </w:pPr>
      <w:r>
        <w:rPr/>
        <w:t>Ev:</w:t>
        <w:tab/>
        <w:t>Mt 10,17–22</w:t>
      </w:r>
    </w:p>
    <w:p>
      <w:pPr>
        <w:pStyle w:val="Lesungsangaben"/>
        <w:rPr/>
      </w:pPr>
      <w:r>
        <w:rPr/>
      </w:r>
    </w:p>
    <w:p>
      <w:pPr>
        <w:pStyle w:val="AngabenzurMesse"/>
        <w:rPr/>
      </w:pPr>
      <w:r>
        <w:rPr/>
        <w:t>R</w:t>
        <w:tab/>
      </w:r>
      <w:r>
        <w:rPr>
          <w:b/>
        </w:rPr>
        <w:t>M</w:t>
      </w:r>
      <w:r>
        <w:rPr/>
        <w:tab/>
        <w:t>vom hl. Pankratius (Com My)</w:t>
      </w:r>
    </w:p>
    <w:p>
      <w:pPr>
        <w:pStyle w:val="OffMessLesAngaben"/>
        <w:suppressAutoHyphens w:val="true"/>
        <w:rPr/>
      </w:pPr>
      <w:r>
        <w:rPr/>
        <w:t>L und Ev vom Tag oder aus den AuswL, z. B.:</w:t>
      </w:r>
    </w:p>
    <w:p>
      <w:pPr>
        <w:pStyle w:val="Lesungsangaben"/>
        <w:rPr>
          <w:lang w:val="en-US"/>
        </w:rPr>
      </w:pPr>
      <w:r>
        <w:rPr>
          <w:lang w:val="en-US"/>
        </w:rPr>
        <w:t>L:</w:t>
        <w:tab/>
        <w:t>Offb 19,1.5–9a</w:t>
      </w:r>
    </w:p>
    <w:p>
      <w:pPr>
        <w:pStyle w:val="Lesungsangaben"/>
        <w:rPr>
          <w:lang w:val="en-US"/>
        </w:rPr>
      </w:pPr>
      <w:r>
        <w:rPr>
          <w:lang w:val="en-US"/>
        </w:rPr>
        <w:t>Ev:</w:t>
        <w:tab/>
        <w:t>Mt 11,25–30</w:t>
      </w:r>
    </w:p>
    <w:p>
      <w:pPr>
        <w:pStyle w:val="PriesterSterbetag"/>
        <w:rPr>
          <w:lang w:val="en-US"/>
        </w:rPr>
      </w:pPr>
      <w:r>
        <w:rPr>
          <w:lang w:val="en-US"/>
        </w:rPr>
      </w:r>
    </w:p>
    <w:p>
      <w:pPr>
        <w:pStyle w:val="PriesterSterbetag"/>
        <w:rPr/>
      </w:pPr>
      <w:r>
        <w:rPr/>
        <w:t>Bittner Franz Xaver, Gaimersheim, + 1940, 67 J.</w:t>
      </w:r>
    </w:p>
    <w:p>
      <w:pPr>
        <w:pStyle w:val="PriesterSterbetag"/>
        <w:rPr/>
      </w:pPr>
      <w:r>
        <w:rPr/>
        <w:t>Lang Anton, Woffenbach, + 1999, 71 J.</w:t>
      </w:r>
    </w:p>
    <w:p>
      <w:pPr>
        <w:pStyle w:val="PriesterSterbetag"/>
        <w:rPr/>
      </w:pPr>
      <w:r>
        <w:rPr/>
      </w:r>
    </w:p>
    <w:p>
      <w:pPr>
        <w:pStyle w:val="Tagestitel"/>
        <w:rPr/>
      </w:pPr>
      <w:r>
        <w:rPr/>
        <w:t>13</w:t>
        <w:tab/>
        <w:t>Sa</w:t>
        <w:tab/>
        <w:t>der 5. Osterwoche</w:t>
      </w:r>
    </w:p>
    <w:p>
      <w:pPr>
        <w:pStyle w:val="Tagestitel2"/>
        <w:rPr/>
      </w:pPr>
      <w:r>
        <w:rPr/>
        <w:t>g</w:t>
        <w:tab/>
        <w:t>Gedenktag Unserer Lieben Frau von Fatima</w:t>
      </w:r>
    </w:p>
    <w:p>
      <w:pPr>
        <w:pStyle w:val="Offiziumsangaben"/>
        <w:suppressAutoHyphens w:val="true"/>
        <w:rPr/>
      </w:pPr>
      <w:r>
        <w:rPr>
          <w:b/>
        </w:rPr>
        <w:t>Off</w:t>
      </w:r>
      <w:r>
        <w:rPr/>
        <w:tab/>
        <w:t xml:space="preserve">vom Tag oder vom g (Com Maria), 1. </w:t>
      </w:r>
      <w:r>
        <w:rPr>
          <w:b/>
        </w:rPr>
        <w:t>Vp</w:t>
      </w:r>
      <w:r>
        <w:rPr/>
        <w:t xml:space="preserve"> vom </w:t>
      </w:r>
      <w:r>
        <w:rPr>
          <w:b/>
        </w:rPr>
        <w:t>So</w:t>
      </w:r>
    </w:p>
    <w:p>
      <w:pPr>
        <w:pStyle w:val="AngabenzurMesse"/>
        <w:rPr/>
      </w:pPr>
      <w:r>
        <w:rPr/>
        <w:t>W</w:t>
        <w:tab/>
      </w:r>
      <w:r>
        <w:rPr>
          <w:b/>
        </w:rPr>
        <w:t>M</w:t>
      </w:r>
      <w:r>
        <w:rPr/>
        <w:tab/>
        <w:t>vom Tag</w:t>
      </w:r>
    </w:p>
    <w:p>
      <w:pPr>
        <w:pStyle w:val="Lesungsangaben"/>
        <w:rPr/>
      </w:pPr>
      <w:r>
        <w:rPr/>
        <w:t>L:</w:t>
        <w:tab/>
        <w:t>Apg 16,1–10</w:t>
      </w:r>
    </w:p>
    <w:p>
      <w:pPr>
        <w:pStyle w:val="Lesungsangaben"/>
        <w:rPr/>
      </w:pPr>
      <w:r>
        <w:rPr/>
        <w:t>Ev:</w:t>
        <w:tab/>
        <w:t>Joh 15,18–21</w:t>
      </w:r>
    </w:p>
    <w:p>
      <w:pPr>
        <w:pStyle w:val="AngabenzurMesse"/>
        <w:rPr/>
      </w:pPr>
      <w:r>
        <w:rPr/>
        <w:t>W</w:t>
        <w:tab/>
      </w:r>
      <w:r>
        <w:rPr>
          <w:b/>
        </w:rPr>
        <w:t>M</w:t>
      </w:r>
      <w:r>
        <w:rPr/>
        <w:tab/>
        <w:t xml:space="preserve">vom Gedenktag (MB Ergänzungsheft 2 zur 2. Auflage, 2010, S. 8 bzw. Handreichung </w:t>
      </w:r>
      <w:r>
        <w:rPr>
          <w:vertAlign w:val="superscript"/>
        </w:rPr>
        <w:t>4</w:t>
      </w:r>
      <w:r>
        <w:rPr/>
        <w:t>2020, S. 18 bzw. MB Kleinausgabe 2007, S. 1238) (Com Maria), Prf Maria,</w:t>
      </w:r>
    </w:p>
    <w:p>
      <w:pPr>
        <w:pStyle w:val="OffMessLesAngaben"/>
        <w:suppressAutoHyphens w:val="true"/>
        <w:rPr/>
      </w:pPr>
      <w:r>
        <w:rPr/>
        <w:t>L und Ev vom Tag oder aus den AuswL, z. B.:</w:t>
      </w:r>
    </w:p>
    <w:p>
      <w:pPr>
        <w:pStyle w:val="OffMessLesAngaben"/>
        <w:rPr/>
      </w:pPr>
      <w:r>
        <w:rPr/>
        <w:t>(ML IV [2007] Anhang IV, 768)</w:t>
      </w:r>
    </w:p>
    <w:p>
      <w:pPr>
        <w:pStyle w:val="Lesungsangaben"/>
        <w:rPr/>
      </w:pPr>
      <w:r>
        <w:rPr>
          <w:lang w:val="en-GB"/>
        </w:rPr>
        <w:t>L:</w:t>
        <w:tab/>
        <w:t>Jes 61,9–11 (ML IV [2022] 599)</w:t>
      </w:r>
    </w:p>
    <w:p>
      <w:pPr>
        <w:pStyle w:val="Lesungsangaben"/>
        <w:rPr/>
      </w:pPr>
      <w:r>
        <w:rPr>
          <w:lang w:val="en-GB"/>
        </w:rPr>
        <w:t>Ev:</w:t>
        <w:tab/>
        <w:t>Lk 11,27–28 (ML IV [2022]602)</w:t>
      </w:r>
    </w:p>
    <w:p>
      <w:pPr>
        <w:pStyle w:val="PriesterSterbetag"/>
        <w:rPr>
          <w:lang w:val="en-GB"/>
        </w:rPr>
      </w:pPr>
      <w:r>
        <w:rPr>
          <w:lang w:val="en-GB"/>
        </w:rPr>
      </w:r>
    </w:p>
    <w:p>
      <w:pPr>
        <w:pStyle w:val="PriesterSterbetag"/>
        <w:rPr/>
      </w:pPr>
      <w:r>
        <w:rPr/>
        <w:t>Mahle Eberhard, Absberg, + 1952, 84 J.</w:t>
      </w:r>
    </w:p>
    <w:p>
      <w:pPr>
        <w:pStyle w:val="PriesterSterbetag"/>
        <w:rPr/>
      </w:pPr>
      <w:r>
        <w:rPr/>
        <w:t>Trummer Josef, Monheim, + 1976, 65 J.</w:t>
      </w:r>
    </w:p>
    <w:p>
      <w:pPr>
        <w:pStyle w:val="PriesterSterbetag"/>
        <w:rPr/>
      </w:pPr>
      <w:r>
        <w:rPr/>
        <w:t>Richter Artur, Eichstätt, + 1990, 62 J.</w:t>
      </w:r>
    </w:p>
    <w:p>
      <w:pPr>
        <w:pStyle w:val="PriesterSterbetag"/>
        <w:rPr/>
      </w:pPr>
      <w:r>
        <w:rPr/>
        <w:t>Dr. Dörr Friedrich, Eichstätt, + 1993, 85 J.</w:t>
      </w:r>
    </w:p>
    <w:p>
      <w:pPr>
        <w:pStyle w:val="PriesterSterbetag"/>
        <w:rPr/>
      </w:pPr>
      <w:r>
        <w:rPr/>
        <w:t>Wittmann Josef, Edelsfeld, + 2021, 84 J.</w:t>
      </w:r>
    </w:p>
    <w:p>
      <w:pPr>
        <w:pStyle w:val="PriesterSterbetag"/>
        <w:rPr/>
      </w:pPr>
      <w:r>
        <w:rPr/>
      </w:r>
    </w:p>
    <w:p>
      <w:pPr>
        <w:pStyle w:val="Hinweis"/>
        <w:rPr/>
      </w:pPr>
      <w:r>
        <w:rPr>
          <w:b/>
          <w:bCs/>
        </w:rPr>
        <w:t xml:space="preserve">Hinweis: </w:t>
      </w:r>
      <w:r>
        <w:rPr/>
        <w:t>Am 13. Mai 1917 erschien das erste Mal die „Frau“ den drei Hirtenkindern: Lucia de Jesus, 10 Jahre, Francisco Marto, 9 Jahre, Jacinta Marto, 7 Jahre, in der „Cova da Iria“, Gemeinde Fatima. Die „Frau“, die in ihren Händen einen weißen Rosenkranz hielt, ermahnte die drei Hirtenkinder, viel zu beten, und lud sie ein, in den fünf aufeinander folgenden Monaten jeweils am 13. zur selben Stunde wieder zur „Cova da Iria“ zu kommen. Bei der letzten Erscheinung, am 13. Oktober 1917, geschah das angekündigte große Sonnenwunder. Im Jahr 1930 erkannte der Bischof von Fatima die Erscheinungen als glaubwürdig an und gestattete die öffentliche Verehrung Unserer Lieben Frau von Fatima. Die bereits 1919 bzw. 1920 verstorbenen Kinder Francisco und Jacinta wurden im Jahr 2000 vom hl. Papst Johannes Paul II. in Fatima seliggesprochen. Für die am 13. Februar 2005 im Alter von 97 Jahren verstorbene Sr. Lucia genehmigte Papst Benedikt XVI. im Jahr 2008 die vorzeitige Einleitung des Seligsprechungsprozesses.</w:t>
      </w:r>
    </w:p>
    <w:p>
      <w:pPr>
        <w:pStyle w:val="Hinweis"/>
        <w:rPr/>
      </w:pPr>
      <w:r>
        <w:rPr/>
      </w:r>
    </w:p>
    <w:p>
      <w:pPr>
        <w:pStyle w:val="Hinweis"/>
        <w:rPr>
          <w:b/>
          <w:b/>
        </w:rPr>
      </w:pPr>
      <w:r>
        <w:rPr>
          <w:b/>
        </w:rPr>
        <w:t>Hinweis zur feierlichen Bittprozession (Flurprozession):</w:t>
      </w:r>
    </w:p>
    <w:p>
      <w:pPr>
        <w:pStyle w:val="Hinweis"/>
        <w:rPr/>
      </w:pPr>
      <w:r>
        <w:rPr/>
        <w:t>Die feierliche Bittprozession kann am Sonntag vor oder nach Christi Himmelfahrt gehalten werden. Wenn es die seelsorgerischen Gegebenheiten gestatten, empfiehlt es sich, die Flurprozession nicht am Hochfest Christi Himmelfahrt zu halten (vgl. Vorbemerkungen zum Priester- und Gemeindeheft</w:t>
      </w:r>
      <w:r>
        <w:rPr>
          <w:i/>
        </w:rPr>
        <w:t xml:space="preserve"> Bittgottesdienst</w:t>
      </w:r>
      <w:r>
        <w:rPr/>
        <w:t xml:space="preserve"> Bischöfl. Ordinariat Eichstätt 1977 bzw.1994). Das Gemeindeheft ist dauerhaft vergriffen. Die derzeitige Neubearbeitung sieht ein stark gekürztes Gemeindeheft vor (z. B. der Abdruck von Fürbitten, die dann Online für die Lektoren bereitgestellt werden).</w:t>
      </w:r>
    </w:p>
    <w:p>
      <w:pPr>
        <w:pStyle w:val="Hinweis"/>
        <w:rPr/>
      </w:pPr>
      <w:r>
        <w:rPr/>
      </w:r>
    </w:p>
    <w:p>
      <w:pPr>
        <w:pStyle w:val="Tagestitel"/>
        <w:rPr>
          <w:b w:val="false"/>
          <w:b w:val="false"/>
        </w:rPr>
      </w:pPr>
      <w:r>
        <w:rPr/>
        <w:t>14</w:t>
        <w:tab/>
        <w:t>So</w:t>
        <w:tab/>
        <w:t xml:space="preserve">+ 6. SONNTAG DER OSTERZEIT </w:t>
      </w:r>
      <w:r>
        <w:rPr>
          <w:b w:val="false"/>
        </w:rPr>
        <w:t>(Muttertag)</w:t>
      </w:r>
    </w:p>
    <w:p>
      <w:pPr>
        <w:pStyle w:val="Offiziumsangaben"/>
        <w:rPr/>
      </w:pPr>
      <w:r>
        <w:rPr>
          <w:b/>
        </w:rPr>
        <w:t>Off</w:t>
      </w:r>
      <w:r>
        <w:rPr/>
        <w:tab/>
        <w:t>vom Sonntag, 2. Woche, Te Deum</w:t>
      </w:r>
    </w:p>
    <w:p>
      <w:pPr>
        <w:pStyle w:val="AngabenzurMesse"/>
        <w:rPr/>
      </w:pPr>
      <w:r>
        <w:rPr/>
        <w:t>W</w:t>
        <w:tab/>
      </w:r>
      <w:r>
        <w:rPr>
          <w:b/>
        </w:rPr>
        <w:t>M</w:t>
      </w:r>
      <w:r>
        <w:rPr/>
        <w:tab/>
        <w:t>vom Sonntag, Gl, Cr, Oster-Prf, feierlicher Schlusssegen (MB II 542), Entlassungsruf (MB II 531)</w:t>
      </w:r>
    </w:p>
    <w:p>
      <w:pPr>
        <w:pStyle w:val="Lesungsangaben"/>
        <w:rPr/>
      </w:pPr>
      <w:r>
        <w:rPr>
          <w:lang w:val="en-US"/>
        </w:rPr>
        <w:t>L1:</w:t>
        <w:tab/>
        <w:t>Apg 8,5–8.14–17</w:t>
      </w:r>
    </w:p>
    <w:p>
      <w:pPr>
        <w:pStyle w:val="Lesungsangaben"/>
        <w:rPr>
          <w:lang w:val="en-US"/>
        </w:rPr>
      </w:pPr>
      <w:r>
        <w:rPr>
          <w:lang w:val="en-US"/>
        </w:rPr>
        <w:t>APs:</w:t>
        <w:tab/>
        <w:t>Ps 66,1–3.4–5.6–7.16 u. 20 (Kv: 1; GL 643,3)</w:t>
      </w:r>
    </w:p>
    <w:p>
      <w:pPr>
        <w:pStyle w:val="Lesungsangaben"/>
        <w:rPr/>
      </w:pPr>
      <w:r>
        <w:rPr/>
        <w:t>L2:</w:t>
        <w:tab/>
        <w:t>1 Petr 3,15–18</w:t>
      </w:r>
    </w:p>
    <w:p>
      <w:pPr>
        <w:pStyle w:val="Lesungsangaben"/>
        <w:rPr/>
      </w:pPr>
      <w:r>
        <w:rPr/>
        <w:t>Ev:</w:t>
        <w:tab/>
        <w:t>Joh 14,15–21</w:t>
      </w:r>
    </w:p>
    <w:p>
      <w:pPr>
        <w:pStyle w:val="PriesterSterbetag"/>
        <w:rPr/>
      </w:pPr>
      <w:r>
        <w:rPr/>
      </w:r>
    </w:p>
    <w:p>
      <w:pPr>
        <w:pStyle w:val="PriesterSterbetag"/>
        <w:rPr/>
      </w:pPr>
      <w:r>
        <w:rPr/>
      </w:r>
    </w:p>
    <w:p>
      <w:pPr>
        <w:pStyle w:val="PriesterSterbetag"/>
        <w:rPr/>
      </w:pPr>
      <w:r>
        <w:rPr/>
      </w:r>
    </w:p>
    <w:p>
      <w:pPr>
        <w:pStyle w:val="Hinweis"/>
        <w:rPr>
          <w:b/>
          <w:b/>
        </w:rPr>
      </w:pPr>
      <w:r>
        <w:rPr>
          <w:b/>
        </w:rPr>
        <w:t>Hinweise für die Bitttage</w:t>
      </w:r>
    </w:p>
    <w:p>
      <w:pPr>
        <w:pStyle w:val="Hinweis"/>
        <w:numPr>
          <w:ilvl w:val="0"/>
          <w:numId w:val="3"/>
        </w:numPr>
        <w:overflowPunct w:val="true"/>
        <w:textAlignment w:val="baseline"/>
        <w:rPr/>
      </w:pPr>
      <w:r>
        <w:rPr/>
        <w:t>Die Tage vor dem Hochfest Christi Himmelfahrt werden als Bitttage begangen. Alle wesentlichen Bereiche des menschlichen Lebens, alle Gefahren und Sorgen unserer Zeit, die Anliegen der Pfarrgemeinde und der ganzen Kirche sollen in das Gebet einbezogen werden.</w:t>
      </w:r>
    </w:p>
    <w:p>
      <w:pPr>
        <w:pStyle w:val="Hinweis"/>
        <w:numPr>
          <w:ilvl w:val="0"/>
          <w:numId w:val="0"/>
        </w:numPr>
        <w:ind w:left="283" w:hanging="0"/>
        <w:rPr/>
      </w:pPr>
      <w:r>
        <w:rPr/>
        <w:t>Im Anschluss an eine Bittprozession oder in Verbindung mit besonderen Bittgebeten (Allerheiligenlitanei) kann die Bittmesse (MB II 272) gefeiert oder ein Formular aus den Messen für besondere Anliegen ausgewählt werden.</w:t>
      </w:r>
    </w:p>
    <w:p>
      <w:pPr>
        <w:pStyle w:val="Hinweis"/>
        <w:numPr>
          <w:ilvl w:val="0"/>
          <w:numId w:val="5"/>
        </w:numPr>
        <w:tabs>
          <w:tab w:val="clear" w:pos="708"/>
        </w:tabs>
        <w:overflowPunct w:val="true"/>
        <w:textAlignment w:val="baseline"/>
        <w:rPr/>
      </w:pPr>
      <w:r>
        <w:rPr/>
        <w:t xml:space="preserve">Verbindung der Messfeier mit der Allerheiligenlitanei: Eröffnungslied - Begrüßung und Einführung - Allerheiligenlitanei GL Nr. 556,1. (oder 2.) 4. 5. 6. - nach der Anrufung </w:t>
      </w:r>
      <w:r>
        <w:rPr>
          <w:i/>
        </w:rPr>
        <w:t>Am Tage Deiner Wiederkunft.</w:t>
      </w:r>
      <w:r>
        <w:rPr/>
        <w:t xml:space="preserve">.. wird eingefügt </w:t>
      </w:r>
      <w:r>
        <w:rPr>
          <w:i/>
        </w:rPr>
        <w:t>Jesus Christus unser Erlöser - Herr, befreie</w:t>
      </w:r>
      <w:r>
        <w:rPr/>
        <w:t xml:space="preserve"> </w:t>
      </w:r>
      <w:r>
        <w:rPr>
          <w:i/>
        </w:rPr>
        <w:t>uns</w:t>
      </w:r>
      <w:r>
        <w:rPr/>
        <w:t xml:space="preserve"> - darauf folgt sofort das Tagesgebet als Abschluss des Eröffnungsteiles. Anstelle der Fürbitten mit einer kurzen Gebetseinladung</w:t>
      </w:r>
      <w:r>
        <w:rPr>
          <w:i/>
        </w:rPr>
        <w:t xml:space="preserve"> (Lasset</w:t>
      </w:r>
      <w:r>
        <w:rPr/>
        <w:t xml:space="preserve"> uns</w:t>
      </w:r>
      <w:r>
        <w:rPr>
          <w:i/>
        </w:rPr>
        <w:t xml:space="preserve"> beten zu unserem Herrn Jesus Christus</w:t>
      </w:r>
      <w:r>
        <w:rPr/>
        <w:t xml:space="preserve">) Allerheiligenlitanei 3. Teil, GL Nr. 556, 8. (ohne Lamm-Gottes-Ruf) mit Schlussoration </w:t>
      </w:r>
      <w:r>
        <w:rPr>
          <w:i/>
        </w:rPr>
        <w:t>Barmherziger Gott. . .</w:t>
      </w:r>
      <w:r>
        <w:rPr/>
        <w:t xml:space="preserve"> (vgl. dazu Priester- und Gemeindeheft</w:t>
      </w:r>
      <w:r>
        <w:rPr>
          <w:i/>
        </w:rPr>
        <w:t xml:space="preserve"> Bittgottesdienst,</w:t>
      </w:r>
      <w:r>
        <w:rPr/>
        <w:t xml:space="preserve"> Bischöfl. Ordinariat Eichstätt, 1977 bzw.1994).</w:t>
      </w:r>
    </w:p>
    <w:p>
      <w:pPr>
        <w:pStyle w:val="Hinweis"/>
        <w:numPr>
          <w:ilvl w:val="0"/>
          <w:numId w:val="5"/>
        </w:numPr>
        <w:tabs>
          <w:tab w:val="clear" w:pos="708"/>
        </w:tabs>
        <w:overflowPunct w:val="true"/>
        <w:textAlignment w:val="baseline"/>
        <w:rPr/>
      </w:pPr>
      <w:r>
        <w:rPr/>
        <w:t>Gegebenenfalls kann die Bittprozession auch mit einer kurzen Andacht abgeschlossen werden. Dort, wo keine Prozession möglich ist, sollten die Anliegen in der Feier der hl. Messe bzw. in eigenen Abendandachten aufgegriffen werden (Allerheiligenlitanei, Elemente aus der Vorlage</w:t>
      </w:r>
      <w:r>
        <w:rPr>
          <w:i/>
        </w:rPr>
        <w:t xml:space="preserve"> Bittgottesdienst).</w:t>
      </w:r>
    </w:p>
    <w:p>
      <w:pPr>
        <w:pStyle w:val="Hinweis"/>
        <w:numPr>
          <w:ilvl w:val="0"/>
          <w:numId w:val="5"/>
        </w:numPr>
        <w:tabs>
          <w:tab w:val="clear" w:pos="708"/>
        </w:tabs>
        <w:overflowPunct w:val="true"/>
        <w:textAlignment w:val="baseline"/>
        <w:rPr/>
      </w:pPr>
      <w:r>
        <w:rPr/>
        <w:t>Die Bittprozession mit der Allerheiligenlitanei bildet eine Einheit mit der darauffolgenden Messe vom Bitttag. Sollte in einer Kirche eine Vorabendmesse vom H Christi Himmelfahrt stattfinden, so kann diese nicht mit einer vorausgehenden Bittprozession verbunden werden. Im Falle einer Vorabendmesse vom H müsste eine vorausgehende Bittprozession mit einer kurzen Andacht (evtl. mit Wettersegen mit dem Kreuzpartikel) abgeschlossen werden, und die Vorabendmesse deutlich von der Bittandacht abgesetzt sein.</w:t>
      </w:r>
    </w:p>
    <w:p>
      <w:pPr>
        <w:pStyle w:val="Hinweis"/>
        <w:rPr/>
      </w:pPr>
      <w:r>
        <w:rPr/>
      </w:r>
    </w:p>
    <w:p>
      <w:pPr>
        <w:pStyle w:val="Tagestitel"/>
        <w:rPr/>
      </w:pPr>
      <w:r>
        <w:rPr/>
        <w:t>15</w:t>
        <w:tab/>
        <w:t>Mo</w:t>
        <w:tab/>
        <w:t>der 6. Osterwoche</w:t>
      </w:r>
    </w:p>
    <w:p>
      <w:pPr>
        <w:pStyle w:val="Offiziumsangaben"/>
        <w:rPr/>
      </w:pPr>
      <w:r>
        <w:rPr>
          <w:b/>
        </w:rPr>
        <w:t>Off</w:t>
      </w:r>
      <w:r>
        <w:rPr/>
        <w:tab/>
        <w:t>vom Tag</w:t>
      </w:r>
    </w:p>
    <w:p>
      <w:pPr>
        <w:pStyle w:val="AngabenzurMesse"/>
        <w:rPr/>
      </w:pPr>
      <w:r>
        <w:rPr/>
        <w:t>W</w:t>
        <w:tab/>
      </w:r>
      <w:r>
        <w:rPr>
          <w:b/>
        </w:rPr>
        <w:t>M</w:t>
      </w:r>
      <w:r>
        <w:rPr/>
        <w:tab/>
        <w:t>vom Tag</w:t>
      </w:r>
    </w:p>
    <w:p>
      <w:pPr>
        <w:pStyle w:val="Lesungsangaben"/>
        <w:rPr/>
      </w:pPr>
      <w:r>
        <w:rPr/>
        <w:t>L:</w:t>
        <w:tab/>
        <w:t>Apg 16,11–15</w:t>
      </w:r>
    </w:p>
    <w:p>
      <w:pPr>
        <w:pStyle w:val="Lesungsangaben"/>
        <w:rPr/>
      </w:pPr>
      <w:r>
        <w:rPr/>
        <w:t>Ev:</w:t>
        <w:tab/>
        <w:t>Joh 15,26 – 16,4a</w:t>
      </w:r>
    </w:p>
    <w:p>
      <w:pPr>
        <w:pStyle w:val="AngabenzurMesse"/>
        <w:rPr/>
      </w:pPr>
      <w:r>
        <w:rPr/>
        <w:t>V</w:t>
        <w:tab/>
      </w:r>
      <w:r>
        <w:rPr>
          <w:b/>
        </w:rPr>
        <w:t>M</w:t>
      </w:r>
      <w:r>
        <w:rPr/>
        <w:tab/>
        <w:t>vom Bitttag (vgl. Bittgottesdienst 1977 bzw. 1994, Priesterheft S. 37)</w:t>
      </w:r>
    </w:p>
    <w:p>
      <w:pPr>
        <w:pStyle w:val="Offiziumsangaben"/>
        <w:rPr/>
      </w:pPr>
      <w:r>
        <w:rPr/>
        <w:t>Um Segen für die Fluren MB II 1064ff. bzw. MB II (1988) 1092f. oder MB II 272ff., Hg III Prf So V MB II 406, Wettersegen (MB II 568)</w:t>
      </w:r>
    </w:p>
    <w:p>
      <w:pPr>
        <w:pStyle w:val="Lesungsangaben"/>
        <w:rPr/>
      </w:pPr>
      <w:r>
        <w:rPr/>
        <w:t>L:</w:t>
        <w:tab/>
        <w:t>2 Kor 9,8-11 (ML VIII 240f.)</w:t>
      </w:r>
    </w:p>
    <w:p>
      <w:pPr>
        <w:pStyle w:val="Lesungsangaben"/>
        <w:rPr>
          <w:lang w:val="en-GB"/>
        </w:rPr>
      </w:pPr>
      <w:r>
        <w:rPr>
          <w:lang w:val="en-GB"/>
        </w:rPr>
        <w:t>Ev:</w:t>
        <w:tab/>
        <w:t>Mt 13,1-9 (ML VIII 243f.)</w:t>
      </w:r>
    </w:p>
    <w:p>
      <w:pPr>
        <w:pStyle w:val="PriesterSterbetag"/>
        <w:rPr>
          <w:lang w:val="en-GB"/>
        </w:rPr>
      </w:pPr>
      <w:r>
        <w:rPr>
          <w:lang w:val="en-GB"/>
        </w:rPr>
      </w:r>
    </w:p>
    <w:p>
      <w:pPr>
        <w:pStyle w:val="PriesterSterbetag"/>
        <w:rPr/>
      </w:pPr>
      <w:r>
        <w:rPr/>
        <w:t>Gail Johannes, Ellingen, + 1937, 76 J.</w:t>
      </w:r>
    </w:p>
    <w:p>
      <w:pPr>
        <w:pStyle w:val="PriesterSterbetag"/>
        <w:rPr/>
      </w:pPr>
      <w:r>
        <w:rPr/>
        <w:t>Uebler Johann Georg, Edelsfeld, + 1981, 74 J.</w:t>
      </w:r>
    </w:p>
    <w:p>
      <w:pPr>
        <w:pStyle w:val="PriesterSterbetag"/>
        <w:rPr/>
      </w:pPr>
      <w:r>
        <w:rPr/>
        <w:t>P. Mayer Blasius MSC, Eichstätt u. Donauwörth, + 2020, 84 J.</w:t>
      </w:r>
    </w:p>
    <w:p>
      <w:pPr>
        <w:pStyle w:val="PriesterSterbetag"/>
        <w:rPr/>
      </w:pPr>
      <w:r>
        <w:rPr/>
      </w:r>
    </w:p>
    <w:p>
      <w:pPr>
        <w:pStyle w:val="Tagestitel"/>
        <w:rPr/>
      </w:pPr>
      <w:r>
        <w:rPr/>
        <w:t>16</w:t>
        <w:tab/>
        <w:t>Di</w:t>
        <w:tab/>
        <w:t>der 6. Osterwoche</w:t>
      </w:r>
    </w:p>
    <w:p>
      <w:pPr>
        <w:pStyle w:val="Tagestitel2"/>
        <w:rPr/>
      </w:pPr>
      <w:r>
        <w:rPr/>
        <w:t>g</w:t>
        <w:tab/>
        <w:t xml:space="preserve">Hl. Johannes Nepomuk, </w:t>
      </w:r>
      <w:r>
        <w:rPr>
          <w:b w:val="false"/>
        </w:rPr>
        <w:t>Priester, Märtyrer (RK)</w:t>
      </w:r>
    </w:p>
    <w:p>
      <w:pPr>
        <w:pStyle w:val="Offiziumsangaben"/>
        <w:suppressAutoHyphens w:val="true"/>
        <w:rPr/>
      </w:pPr>
      <w:r>
        <w:rPr>
          <w:b/>
        </w:rPr>
        <w:t>Off</w:t>
      </w:r>
      <w:r>
        <w:rPr/>
        <w:tab/>
        <w:t>vom Tag oder vom g</w:t>
      </w:r>
    </w:p>
    <w:p>
      <w:pPr>
        <w:pStyle w:val="AngabenzurMesse"/>
        <w:rPr/>
      </w:pPr>
      <w:r>
        <w:rPr/>
        <w:t>W</w:t>
        <w:tab/>
      </w:r>
      <w:r>
        <w:rPr>
          <w:b/>
        </w:rPr>
        <w:t>M</w:t>
      </w:r>
      <w:r>
        <w:rPr/>
        <w:tab/>
        <w:t>vom Tag</w:t>
      </w:r>
    </w:p>
    <w:p>
      <w:pPr>
        <w:pStyle w:val="Lesungsangaben"/>
        <w:rPr/>
      </w:pPr>
      <w:r>
        <w:rPr/>
        <w:t>L:</w:t>
        <w:tab/>
        <w:t>Apg 16,22–34</w:t>
      </w:r>
    </w:p>
    <w:p>
      <w:pPr>
        <w:pStyle w:val="Lesungsangaben"/>
        <w:rPr/>
      </w:pPr>
      <w:r>
        <w:rPr/>
        <w:t>Ev:</w:t>
        <w:tab/>
        <w:t>Joh 16,5–11</w:t>
      </w:r>
    </w:p>
    <w:p>
      <w:pPr>
        <w:pStyle w:val="AngabenzurMesse"/>
        <w:suppressAutoHyphens w:val="true"/>
        <w:rPr/>
      </w:pPr>
      <w:r>
        <w:rPr/>
        <w:t>R</w:t>
        <w:tab/>
      </w:r>
      <w:r>
        <w:rPr>
          <w:b/>
        </w:rPr>
        <w:t>M</w:t>
      </w:r>
      <w:r>
        <w:rPr/>
        <w:tab/>
        <w:t xml:space="preserve">vom hl. </w:t>
      </w:r>
      <w:r>
        <w:rPr>
          <w:lang w:val="en-US"/>
        </w:rPr>
        <w:t>Johannes (Com Ss oder My)</w:t>
      </w:r>
    </w:p>
    <w:p>
      <w:pPr>
        <w:pStyle w:val="OffMessLesAngaben"/>
        <w:suppressAutoHyphens w:val="true"/>
        <w:rPr/>
      </w:pPr>
      <w:r>
        <w:rPr/>
        <w:t>L und Ev vom Tag oder aus den AuswL, z. B.:</w:t>
      </w:r>
    </w:p>
    <w:p>
      <w:pPr>
        <w:pStyle w:val="Lesungsangaben"/>
        <w:rPr/>
      </w:pPr>
      <w:r>
        <w:rPr/>
        <w:t>L:</w:t>
        <w:tab/>
        <w:t>Weish 5,1–5</w:t>
      </w:r>
    </w:p>
    <w:p>
      <w:pPr>
        <w:pStyle w:val="Lesungsangaben"/>
        <w:rPr/>
      </w:pPr>
      <w:r>
        <w:rPr/>
        <w:t>Ev:</w:t>
        <w:tab/>
        <w:t>Mt 10,28–33</w:t>
      </w:r>
    </w:p>
    <w:p>
      <w:pPr>
        <w:pStyle w:val="Lesungsangaben"/>
        <w:rPr/>
      </w:pPr>
      <w:r>
        <w:rPr/>
      </w:r>
    </w:p>
    <w:p>
      <w:pPr>
        <w:pStyle w:val="Lesungsangaben"/>
        <w:rPr/>
      </w:pPr>
      <w:r>
        <w:rPr/>
      </w:r>
    </w:p>
    <w:p>
      <w:pPr>
        <w:pStyle w:val="Lesungsangaben"/>
        <w:rPr/>
      </w:pPr>
      <w:r>
        <w:rPr/>
      </w:r>
    </w:p>
    <w:p>
      <w:pPr>
        <w:pStyle w:val="AngabenzurMesse"/>
        <w:rPr/>
      </w:pPr>
      <w:r>
        <w:rPr/>
        <w:t>V</w:t>
        <w:tab/>
      </w:r>
      <w:r>
        <w:rPr>
          <w:b/>
        </w:rPr>
        <w:t>M</w:t>
      </w:r>
      <w:r>
        <w:rPr/>
        <w:tab/>
        <w:t>vom Bitttag (vgl. Bittgottesdienst 1977 bzw. 1994, Priesterheft S. 38)</w:t>
      </w:r>
    </w:p>
    <w:p>
      <w:pPr>
        <w:pStyle w:val="Offiziumsangaben"/>
        <w:rPr/>
      </w:pPr>
      <w:r>
        <w:rPr/>
        <w:t>Um Segen für die Arbeit MB II 1062ff. bzw. MB II (1988) 1089ff. oder MB II 272ff., Hg IV mit Prf, feierlicher Schlusssegen JK I (MB II 548)</w:t>
      </w:r>
    </w:p>
    <w:p>
      <w:pPr>
        <w:pStyle w:val="Lesungsangaben"/>
        <w:rPr/>
      </w:pPr>
      <w:r>
        <w:rPr/>
        <w:t>L:</w:t>
        <w:tab/>
        <w:t>Gen 1,26-2,3 (ML VIII 170f.)</w:t>
      </w:r>
    </w:p>
    <w:p>
      <w:pPr>
        <w:pStyle w:val="Lesungsangaben"/>
        <w:rPr/>
      </w:pPr>
      <w:r>
        <w:rPr/>
        <w:t>Ev:</w:t>
        <w:tab/>
        <w:t>Mt 6,31-34 (ML VIII 230)</w:t>
      </w:r>
    </w:p>
    <w:p>
      <w:pPr>
        <w:pStyle w:val="PriesterSterbetag"/>
        <w:rPr/>
      </w:pPr>
      <w:r>
        <w:rPr/>
      </w:r>
    </w:p>
    <w:p>
      <w:pPr>
        <w:pStyle w:val="PriesterSterbetag"/>
        <w:rPr/>
      </w:pPr>
      <w:r>
        <w:rPr/>
        <w:t>Dr. Fick Gustav, Ingolstadt, + 1957, 79 J.</w:t>
      </w:r>
    </w:p>
    <w:p>
      <w:pPr>
        <w:pStyle w:val="PriesterSterbetag"/>
        <w:rPr/>
      </w:pPr>
      <w:r>
        <w:rPr/>
        <w:t>Smolnik Max, Fiegenstall, + 1970, 87 J.</w:t>
      </w:r>
    </w:p>
    <w:p>
      <w:pPr>
        <w:pStyle w:val="PriesterSterbetag"/>
        <w:rPr/>
      </w:pPr>
      <w:r>
        <w:rPr/>
        <w:t>Meyer Ludwig, Batzhausen, + 1992, 88 J.</w:t>
      </w:r>
    </w:p>
    <w:p>
      <w:pPr>
        <w:pStyle w:val="PriesterSterbetag"/>
        <w:rPr/>
      </w:pPr>
      <w:r>
        <w:rPr/>
        <w:t>Feil Josef, Ingolstadt-Mailing, + 1993, 68 J.</w:t>
      </w:r>
    </w:p>
    <w:p>
      <w:pPr>
        <w:pStyle w:val="PriesterSterbetag"/>
        <w:rPr/>
      </w:pPr>
      <w:r>
        <w:rPr/>
      </w:r>
    </w:p>
    <w:p>
      <w:pPr>
        <w:pStyle w:val="Tagestitel"/>
        <w:rPr/>
      </w:pPr>
      <w:r>
        <w:rPr/>
        <w:t>17</w:t>
        <w:tab/>
        <w:t>Mi</w:t>
        <w:tab/>
        <w:t>der 6. Osterwoche</w:t>
      </w:r>
    </w:p>
    <w:p>
      <w:pPr>
        <w:pStyle w:val="Offiziumsangaben"/>
        <w:rPr/>
      </w:pPr>
      <w:r>
        <w:rPr>
          <w:b/>
        </w:rPr>
        <w:t>Off</w:t>
      </w:r>
      <w:r>
        <w:rPr/>
        <w:tab/>
        <w:t xml:space="preserve">vom Tag, 1. </w:t>
      </w:r>
      <w:r>
        <w:rPr>
          <w:b/>
        </w:rPr>
        <w:t>Vp</w:t>
      </w:r>
      <w:r>
        <w:rPr/>
        <w:t xml:space="preserve"> vom </w:t>
      </w:r>
      <w:r>
        <w:rPr>
          <w:b/>
        </w:rPr>
        <w:t>H</w:t>
      </w:r>
      <w:r>
        <w:rPr/>
        <w:t xml:space="preserve"> Christi Himmelfahrt</w:t>
      </w:r>
    </w:p>
    <w:p>
      <w:pPr>
        <w:pStyle w:val="AngabenzurMesse"/>
        <w:rPr/>
      </w:pPr>
      <w:r>
        <w:rPr/>
        <w:t>W</w:t>
        <w:tab/>
      </w:r>
      <w:r>
        <w:rPr>
          <w:b/>
        </w:rPr>
        <w:t>M</w:t>
      </w:r>
      <w:r>
        <w:rPr/>
        <w:tab/>
        <w:t>vom Tag</w:t>
      </w:r>
    </w:p>
    <w:p>
      <w:pPr>
        <w:pStyle w:val="Lesungsangaben"/>
        <w:rPr/>
      </w:pPr>
      <w:r>
        <w:rPr/>
        <w:t>L:</w:t>
        <w:tab/>
        <w:t>Apg 17,15.22 – 18,1</w:t>
      </w:r>
    </w:p>
    <w:p>
      <w:pPr>
        <w:pStyle w:val="Lesungsangaben"/>
        <w:rPr/>
      </w:pPr>
      <w:r>
        <w:rPr/>
        <w:t>Ev:</w:t>
        <w:tab/>
        <w:t>Joh 16,12–15</w:t>
      </w:r>
    </w:p>
    <w:p>
      <w:pPr>
        <w:pStyle w:val="AngabenzurMesse"/>
        <w:rPr/>
      </w:pPr>
      <w:r>
        <w:rPr/>
        <w:t>V</w:t>
        <w:tab/>
      </w:r>
      <w:r>
        <w:rPr>
          <w:b/>
        </w:rPr>
        <w:t>M</w:t>
      </w:r>
      <w:r>
        <w:rPr/>
        <w:tab/>
        <w:t>vom Bitttag (vgl. Bittgottesdienst 1977 bzw. 1994, Priesterheft S. 40)</w:t>
      </w:r>
    </w:p>
    <w:p>
      <w:pPr>
        <w:pStyle w:val="Offiziumsangaben"/>
        <w:rPr/>
      </w:pPr>
      <w:r>
        <w:rPr/>
        <w:t>Um Gottes Hilfe in den Sorgen und Nöten unserer Zeit MB II 1078f. bzw. MB II (1988) 1108f., Hg II mit Prf Wochentage II MB II 442, Segensgebet MB II 570, 10 oder 571, 11 (571, 14)</w:t>
      </w:r>
    </w:p>
    <w:p>
      <w:pPr>
        <w:pStyle w:val="Lesungsangaben"/>
        <w:rPr/>
      </w:pPr>
      <w:r>
        <w:rPr/>
        <w:t>L:</w:t>
        <w:tab/>
        <w:t xml:space="preserve">Dan 3,25.34-43 (ML VIII 149) oder </w:t>
      </w:r>
    </w:p>
    <w:p>
      <w:pPr>
        <w:pStyle w:val="Lesungsangaben"/>
        <w:rPr/>
      </w:pPr>
      <w:r>
        <w:rPr/>
        <w:tab/>
        <w:t>Röm 8,31b-39 (ML VIII 98f.)</w:t>
      </w:r>
    </w:p>
    <w:p>
      <w:pPr>
        <w:pStyle w:val="Lesungsangaben"/>
        <w:rPr/>
      </w:pPr>
      <w:r>
        <w:rPr/>
        <w:t>Ev:</w:t>
        <w:tab/>
        <w:t xml:space="preserve">Mt 7,7-11 (ML VIII 283) oder </w:t>
      </w:r>
    </w:p>
    <w:p>
      <w:pPr>
        <w:pStyle w:val="Lesungsangaben"/>
        <w:rPr/>
      </w:pPr>
      <w:r>
        <w:rPr/>
        <w:tab/>
        <w:t>Lk 11,5-13 (ML VIII 300f.)</w:t>
      </w:r>
    </w:p>
    <w:p>
      <w:pPr>
        <w:pStyle w:val="PriesterSterbetag"/>
        <w:rPr/>
      </w:pPr>
      <w:r>
        <w:rPr/>
      </w:r>
    </w:p>
    <w:p>
      <w:pPr>
        <w:pStyle w:val="PriesterSterbetag"/>
        <w:rPr/>
      </w:pPr>
      <w:r>
        <w:rPr/>
        <w:t>Welker Karl, Lauterhofen, + 1993, 78 J.</w:t>
      </w:r>
    </w:p>
    <w:p>
      <w:pPr>
        <w:pStyle w:val="PriesterSterbetag"/>
        <w:rPr/>
      </w:pPr>
      <w:r>
        <w:rPr/>
        <w:t>Feihl Alois, Stirn, + 2012, 81 J.</w:t>
      </w:r>
    </w:p>
    <w:p>
      <w:pPr>
        <w:pStyle w:val="PriesterSterbetag"/>
        <w:rPr/>
      </w:pPr>
      <w:r>
        <w:rPr/>
      </w:r>
    </w:p>
    <w:p>
      <w:pPr>
        <w:pStyle w:val="Tagestitel"/>
        <w:rPr/>
      </w:pPr>
      <w:r>
        <w:rPr/>
        <w:t>18</w:t>
        <w:tab/>
        <w:t>Do</w:t>
        <w:tab/>
        <w:t>+ CHRISTI HIMMELFAHRT</w:t>
      </w:r>
    </w:p>
    <w:p>
      <w:pPr>
        <w:pStyle w:val="Tagestitel2"/>
        <w:rPr/>
      </w:pPr>
      <w:r>
        <w:rPr/>
        <w:t>H</w:t>
      </w:r>
      <w:r>
        <w:rPr>
          <w:b w:val="false"/>
        </w:rPr>
        <w:tab/>
        <w:t>Der g des hl. Johannes I. entfällt in diesem Jahr.</w:t>
      </w:r>
    </w:p>
    <w:p>
      <w:pPr>
        <w:pStyle w:val="Offiziumsangaben2"/>
        <w:rPr/>
      </w:pPr>
      <w:r>
        <w:rPr/>
        <w:tab/>
      </w:r>
      <w:r>
        <w:rPr>
          <w:b/>
        </w:rPr>
        <w:t>Off</w:t>
      </w:r>
      <w:r>
        <w:rPr/>
        <w:tab/>
        <w:t>vom H, Te Deum</w:t>
      </w:r>
    </w:p>
    <w:p>
      <w:pPr>
        <w:pStyle w:val="AngabenzurMesse"/>
        <w:rPr/>
      </w:pPr>
      <w:r>
        <w:rPr/>
        <w:t>W</w:t>
        <w:tab/>
      </w:r>
      <w:r>
        <w:rPr>
          <w:b/>
        </w:rPr>
        <w:t>M</w:t>
      </w:r>
      <w:r>
        <w:rPr/>
        <w:tab/>
        <w:t>vom H, Gl, Cr, eig Prf, in den Hg I–III eig Einschub, feierlicher Schlusssegen (MB II 544), Entlassungsruf (MB II 531)</w:t>
      </w:r>
    </w:p>
    <w:p>
      <w:pPr>
        <w:pStyle w:val="Lesungsangaben"/>
        <w:rPr/>
      </w:pPr>
      <w:r>
        <w:rPr>
          <w:lang w:val="en-US"/>
        </w:rPr>
        <w:t>L1:</w:t>
        <w:tab/>
        <w:t>Apg 1,1–11</w:t>
      </w:r>
    </w:p>
    <w:p>
      <w:pPr>
        <w:pStyle w:val="Lesungsangaben"/>
        <w:rPr>
          <w:lang w:val="en-US"/>
        </w:rPr>
      </w:pPr>
      <w:r>
        <w:rPr>
          <w:lang w:val="en-US"/>
        </w:rPr>
        <w:t>APs:</w:t>
        <w:tab/>
        <w:t>Ps 47,2–3.6–7.8–9 (Kv: vgl. 6; GL 340)</w:t>
      </w:r>
    </w:p>
    <w:p>
      <w:pPr>
        <w:pStyle w:val="Lesungsangaben"/>
        <w:rPr/>
      </w:pPr>
      <w:r>
        <w:rPr/>
        <w:t>L2:</w:t>
        <w:tab/>
        <w:t>Eph 1,17–23</w:t>
      </w:r>
    </w:p>
    <w:p>
      <w:pPr>
        <w:pStyle w:val="Lesungsangaben"/>
        <w:rPr/>
      </w:pPr>
      <w:r>
        <w:rPr/>
        <w:t>Ev:</w:t>
        <w:tab/>
        <w:t>Mt 28,16–20</w:t>
      </w:r>
    </w:p>
    <w:p>
      <w:pPr>
        <w:pStyle w:val="PriesterSterbetag"/>
        <w:rPr>
          <w:sz w:val="12"/>
          <w:szCs w:val="12"/>
        </w:rPr>
      </w:pPr>
      <w:r>
        <w:rPr>
          <w:sz w:val="12"/>
          <w:szCs w:val="12"/>
        </w:rPr>
      </w:r>
    </w:p>
    <w:p>
      <w:pPr>
        <w:pStyle w:val="PriesterSterbetag"/>
        <w:rPr/>
      </w:pPr>
      <w:r>
        <w:rPr/>
        <w:t>Schmidt Franz Xaver Feucht, + 1967, 83 J.</w:t>
      </w:r>
    </w:p>
    <w:p>
      <w:pPr>
        <w:pStyle w:val="PriesterSterbetag"/>
        <w:rPr>
          <w:sz w:val="12"/>
          <w:szCs w:val="12"/>
        </w:rPr>
      </w:pPr>
      <w:r>
        <w:rPr>
          <w:sz w:val="12"/>
          <w:szCs w:val="12"/>
        </w:rPr>
      </w:r>
    </w:p>
    <w:p>
      <w:pPr>
        <w:pStyle w:val="Hinweis"/>
        <w:jc w:val="center"/>
        <w:rPr>
          <w:b/>
          <w:b/>
        </w:rPr>
      </w:pPr>
      <w:r>
        <w:rPr>
          <w:b/>
        </w:rPr>
        <w:t>Hinweis auf die Pfingstnovene</w:t>
      </w:r>
    </w:p>
    <w:p>
      <w:pPr>
        <w:pStyle w:val="Hinweis"/>
        <w:rPr/>
      </w:pPr>
      <w:r>
        <w:rPr/>
        <w:t xml:space="preserve">Die Tage zwischen dem Hochfest Christi Himmelfahrt und dem Pfingstfest </w:t>
      </w:r>
      <w:r>
        <w:rPr>
          <w:b/>
        </w:rPr>
        <w:t>(Pfingstnovene)</w:t>
      </w:r>
      <w:r>
        <w:rPr/>
        <w:t xml:space="preserve"> sollen in besonderer Weise der Vorbereitung auf das Pfingstfest dienen. Das Pfingstfest hat keine eigene Oktav mehr. Aber die Tage zwischen Christi Himmelfahrt und Pfingsten sind auch durch die Texte der Messfeiern stärker auf das Kommen des Heiligen Geistes ausgerichtet; deshalb sollten in diesen Tagen auch die Gesänge bei der Messfeier diesem Anliegen Rechnung tragen. Die Bitte um den Heiligen Geist soll in diesen Tagen immer wieder anklingen.</w:t>
      </w:r>
    </w:p>
    <w:p>
      <w:pPr>
        <w:pStyle w:val="Hinweis"/>
        <w:rPr/>
      </w:pPr>
      <w:r>
        <w:rPr/>
        <w:t>Vielerorts wird in dieser Zeit um die Einheit der Christen gebetet. Außerdem stellt „Renovabis“ alljährlich ein Gebetsheft für eine Pfingstnovene bereit (siehe: www.pfingstnovene.de)</w:t>
      </w:r>
    </w:p>
    <w:p>
      <w:pPr>
        <w:pStyle w:val="Hinweis"/>
        <w:rPr/>
      </w:pPr>
      <w:r>
        <w:rPr/>
        <w:t>Die Osterkerze bleibt bis Pfingsten (d. h. bis zum Ende der Osterzeit) im Altarraum neben dem Ambo und wird bei Gottesdiensten wie bisher angezündet.</w:t>
      </w:r>
    </w:p>
    <w:p>
      <w:pPr>
        <w:pStyle w:val="Hinweis"/>
        <w:rPr/>
      </w:pPr>
      <w:r>
        <w:rPr/>
      </w:r>
    </w:p>
    <w:p>
      <w:pPr>
        <w:pStyle w:val="Tagestitel"/>
        <w:rPr/>
      </w:pPr>
      <w:r>
        <w:rPr/>
        <w:t>19</w:t>
        <w:tab/>
        <w:t>Fr</w:t>
        <w:tab/>
        <w:t>der 6. Osterwoche</w:t>
      </w:r>
    </w:p>
    <w:p>
      <w:pPr>
        <w:pStyle w:val="Offiziumsangaben"/>
        <w:rPr/>
      </w:pPr>
      <w:r>
        <w:rPr>
          <w:b/>
        </w:rPr>
        <w:t>Off</w:t>
      </w:r>
      <w:r>
        <w:rPr/>
        <w:tab/>
        <w:t>vom Tag</w:t>
      </w:r>
    </w:p>
    <w:p>
      <w:pPr>
        <w:pStyle w:val="AngabenzurMesse"/>
        <w:suppressAutoHyphens w:val="true"/>
        <w:rPr/>
      </w:pPr>
      <w:r>
        <w:rPr/>
        <w:t>W</w:t>
        <w:tab/>
      </w:r>
      <w:r>
        <w:rPr>
          <w:b/>
        </w:rPr>
        <w:t>M</w:t>
      </w:r>
      <w:r>
        <w:rPr/>
        <w:tab/>
        <w:t>vom Tag, Oster-Prf oder Prf Himmelfahrt</w:t>
      </w:r>
    </w:p>
    <w:p>
      <w:pPr>
        <w:pStyle w:val="Lesungsangaben"/>
        <w:rPr>
          <w:lang w:val="en-US"/>
        </w:rPr>
      </w:pPr>
      <w:r>
        <w:rPr>
          <w:lang w:val="en-US"/>
        </w:rPr>
        <w:t>L:</w:t>
        <w:tab/>
        <w:t>Apg 18,9–18</w:t>
      </w:r>
    </w:p>
    <w:p>
      <w:pPr>
        <w:pStyle w:val="Lesungsangaben"/>
        <w:rPr>
          <w:lang w:val="en-US"/>
        </w:rPr>
      </w:pPr>
      <w:r>
        <w:rPr>
          <w:lang w:val="en-US"/>
        </w:rPr>
        <w:t>Ev:</w:t>
        <w:tab/>
        <w:t>Joh 16,20–23a</w:t>
      </w:r>
    </w:p>
    <w:p>
      <w:pPr>
        <w:pStyle w:val="Tagestitel"/>
        <w:rPr/>
      </w:pPr>
      <w:r>
        <w:rPr>
          <w:lang w:val="en-US"/>
        </w:rPr>
        <w:t>20</w:t>
        <w:tab/>
        <w:t>Sa</w:t>
        <w:tab/>
        <w:t xml:space="preserve">der 6. </w:t>
      </w:r>
      <w:r>
        <w:rPr/>
        <w:t>Osterwoche</w:t>
      </w:r>
    </w:p>
    <w:p>
      <w:pPr>
        <w:pStyle w:val="Tagestitel2"/>
        <w:rPr/>
      </w:pPr>
      <w:r>
        <w:rPr/>
        <w:t>g</w:t>
        <w:tab/>
        <w:t xml:space="preserve">Hl. Bernhardin von Siena, </w:t>
      </w:r>
      <w:r>
        <w:rPr>
          <w:b w:val="false"/>
        </w:rPr>
        <w:t>Ordenspriester, Volksprediger</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suppressAutoHyphens w:val="true"/>
        <w:rPr/>
      </w:pPr>
      <w:r>
        <w:rPr/>
        <w:t>W</w:t>
        <w:tab/>
      </w:r>
      <w:r>
        <w:rPr>
          <w:b/>
        </w:rPr>
        <w:t>M</w:t>
      </w:r>
      <w:r>
        <w:rPr/>
        <w:tab/>
        <w:t>vom Tag, Oster-Prf oder Prf Himmelfahrt</w:t>
      </w:r>
    </w:p>
    <w:p>
      <w:pPr>
        <w:pStyle w:val="Lesungsangaben"/>
        <w:rPr>
          <w:lang w:val="en-US"/>
        </w:rPr>
      </w:pPr>
      <w:r>
        <w:rPr>
          <w:lang w:val="en-US"/>
        </w:rPr>
        <w:t>L:</w:t>
        <w:tab/>
        <w:t>Apg 18,23–28</w:t>
      </w:r>
    </w:p>
    <w:p>
      <w:pPr>
        <w:pStyle w:val="Lesungsangaben"/>
        <w:rPr>
          <w:lang w:val="en-US"/>
        </w:rPr>
      </w:pPr>
      <w:r>
        <w:rPr>
          <w:lang w:val="en-US"/>
        </w:rPr>
        <w:t>Ev:</w:t>
        <w:tab/>
        <w:t>Joh 16,23b–28</w:t>
      </w:r>
    </w:p>
    <w:p>
      <w:pPr>
        <w:pStyle w:val="AngabenzurMesse"/>
        <w:suppressAutoHyphens w:val="true"/>
        <w:rPr/>
      </w:pPr>
      <w:r>
        <w:rPr/>
        <w:t>W</w:t>
        <w:tab/>
      </w:r>
      <w:r>
        <w:rPr>
          <w:b/>
        </w:rPr>
        <w:t>M</w:t>
      </w:r>
      <w:r>
        <w:rPr/>
        <w:tab/>
        <w:t>vom hl. Bernhardin (Com Gb), Oster-Prf oder Prf Himmelfahrt</w:t>
      </w:r>
    </w:p>
    <w:p>
      <w:pPr>
        <w:pStyle w:val="OffMessLesAngaben"/>
        <w:suppressAutoHyphens w:val="true"/>
        <w:rPr/>
      </w:pPr>
      <w:r>
        <w:rPr/>
        <w:t>L und Ev vom Tag oder aus den AuswL, z. B.:</w:t>
      </w:r>
    </w:p>
    <w:p>
      <w:pPr>
        <w:pStyle w:val="Lesungsangaben"/>
        <w:rPr>
          <w:lang w:val="en-US"/>
        </w:rPr>
      </w:pPr>
      <w:r>
        <w:rPr>
          <w:lang w:val="en-US"/>
        </w:rPr>
        <w:t>L:</w:t>
        <w:tab/>
        <w:t>Apg 4,8–12</w:t>
      </w:r>
    </w:p>
    <w:p>
      <w:pPr>
        <w:pStyle w:val="Lesungsangaben"/>
        <w:rPr>
          <w:lang w:val="en-US"/>
        </w:rPr>
      </w:pPr>
      <w:r>
        <w:rPr>
          <w:lang w:val="en-US"/>
        </w:rPr>
        <w:t>Ev:</w:t>
        <w:tab/>
        <w:t>Lk 9,57–62</w:t>
      </w:r>
    </w:p>
    <w:p>
      <w:pPr>
        <w:pStyle w:val="PriesterSterbetag"/>
        <w:rPr>
          <w:lang w:val="en-US"/>
        </w:rPr>
      </w:pPr>
      <w:r>
        <w:rPr>
          <w:lang w:val="en-US"/>
        </w:rPr>
      </w:r>
    </w:p>
    <w:p>
      <w:pPr>
        <w:pStyle w:val="PriesterSterbetag"/>
        <w:rPr/>
      </w:pPr>
      <w:r>
        <w:rPr/>
        <w:t>Brems Rupert, Ingolstadt, + 1965, 64 J.</w:t>
      </w:r>
    </w:p>
    <w:p>
      <w:pPr>
        <w:pStyle w:val="PriesterSterbetag"/>
        <w:rPr/>
      </w:pPr>
      <w:r>
        <w:rPr/>
        <w:t>Mader Bernhard, Eichstätt, + 1980, 90 J.</w:t>
      </w:r>
    </w:p>
    <w:p>
      <w:pPr>
        <w:pStyle w:val="PriesterSterbetag"/>
        <w:rPr/>
      </w:pPr>
      <w:r>
        <w:rPr/>
      </w:r>
    </w:p>
    <w:p>
      <w:pPr>
        <w:pStyle w:val="Tagestitel"/>
        <w:rPr/>
      </w:pPr>
      <w:r>
        <w:rPr>
          <w:lang w:val="en-US"/>
        </w:rPr>
        <w:t>21</w:t>
        <w:tab/>
        <w:t>So</w:t>
        <w:tab/>
        <w:t xml:space="preserve">+ 7. </w:t>
      </w:r>
      <w:r>
        <w:rPr/>
        <w:t>SONNTAG DER OSTERZEIT</w:t>
      </w:r>
    </w:p>
    <w:p>
      <w:pPr>
        <w:pStyle w:val="AllgBemerkungenoEinzug"/>
        <w:rPr/>
      </w:pPr>
      <w:r>
        <w:rPr/>
        <w:t>Der g des hl. Hermann Josef und der g des hl. Christophorus Magallanes und der Gefährten entfallen in diesem Jahr.</w:t>
      </w:r>
    </w:p>
    <w:p>
      <w:pPr>
        <w:pStyle w:val="Offiziumsangaben"/>
        <w:rPr/>
      </w:pPr>
      <w:r>
        <w:rPr>
          <w:b/>
        </w:rPr>
        <w:t>Off</w:t>
      </w:r>
      <w:r>
        <w:rPr/>
        <w:tab/>
        <w:t>vom Sonntag, 3. Woche, Te Deum</w:t>
      </w:r>
    </w:p>
    <w:p>
      <w:pPr>
        <w:pStyle w:val="AngabenzurMesse"/>
        <w:suppressAutoHyphens w:val="true"/>
        <w:rPr/>
      </w:pPr>
      <w:r>
        <w:rPr/>
        <w:t>W</w:t>
        <w:tab/>
      </w:r>
      <w:r>
        <w:rPr>
          <w:b/>
        </w:rPr>
        <w:t>M</w:t>
      </w:r>
      <w:r>
        <w:rPr/>
        <w:tab/>
        <w:t>vom Sonntag, Gl, Cr, Oster-Prf oder Prf Himmelfahrt, feierlicher Schlusssegen (MB II 542 oder 544), Entlassungsruf (MB II 531)</w:t>
      </w:r>
    </w:p>
    <w:p>
      <w:pPr>
        <w:pStyle w:val="Lesungsangaben"/>
        <w:rPr/>
      </w:pPr>
      <w:r>
        <w:rPr>
          <w:lang w:val="en-US"/>
        </w:rPr>
        <w:t>L1:</w:t>
        <w:tab/>
        <w:t>Apg 1,12–14</w:t>
      </w:r>
    </w:p>
    <w:p>
      <w:pPr>
        <w:pStyle w:val="Lesungsangaben"/>
        <w:rPr>
          <w:lang w:val="en-US"/>
        </w:rPr>
      </w:pPr>
      <w:r>
        <w:rPr>
          <w:lang w:val="en-US"/>
        </w:rPr>
        <w:t>APs:</w:t>
        <w:tab/>
        <w:t>Ps 27,1.4.7–8 (Kv: vgl. 13; GL 38,1)</w:t>
      </w:r>
    </w:p>
    <w:p>
      <w:pPr>
        <w:pStyle w:val="Lesungsangaben"/>
        <w:rPr/>
      </w:pPr>
      <w:r>
        <w:rPr/>
        <w:t>L2:</w:t>
        <w:tab/>
        <w:t>1 Petr 4,13–16</w:t>
      </w:r>
    </w:p>
    <w:p>
      <w:pPr>
        <w:pStyle w:val="Lesungsangaben"/>
        <w:rPr/>
      </w:pPr>
      <w:r>
        <w:rPr/>
        <w:t>Ev:</w:t>
        <w:tab/>
        <w:t>Joh 17,1–11a</w:t>
      </w:r>
    </w:p>
    <w:p>
      <w:pPr>
        <w:pStyle w:val="PriesterSterbetag"/>
        <w:rPr/>
      </w:pPr>
      <w:r>
        <w:rPr/>
      </w:r>
    </w:p>
    <w:p>
      <w:pPr>
        <w:pStyle w:val="PriesterSterbetag"/>
        <w:rPr/>
      </w:pPr>
      <w:r>
        <w:rPr/>
        <w:t>Speth Eduard, Morsbach, + 2006, 69 J.</w:t>
      </w:r>
    </w:p>
    <w:p>
      <w:pPr>
        <w:pStyle w:val="PriesterSterbetag"/>
        <w:rPr/>
      </w:pPr>
      <w:r>
        <w:rPr/>
      </w:r>
    </w:p>
    <w:p>
      <w:pPr>
        <w:pStyle w:val="Hinweis"/>
        <w:rPr>
          <w:b/>
          <w:b/>
        </w:rPr>
      </w:pPr>
      <w:r>
        <w:rPr>
          <w:b/>
        </w:rPr>
        <w:t>Hinweis auf die Quatemberwoche</w:t>
      </w:r>
    </w:p>
    <w:p>
      <w:pPr>
        <w:pStyle w:val="Hinweis"/>
        <w:rPr/>
      </w:pPr>
      <w:r>
        <w:rPr/>
        <w:t xml:space="preserve">Die Woche vor Pfingsten wird als </w:t>
      </w:r>
      <w:r>
        <w:rPr>
          <w:b/>
        </w:rPr>
        <w:t>Quatemberwoche</w:t>
      </w:r>
      <w:r>
        <w:rPr/>
        <w:t xml:space="preserve"> begangen (vgl. Bemerkung am 1. Fastensonntag).</w:t>
      </w:r>
    </w:p>
    <w:p>
      <w:pPr>
        <w:pStyle w:val="Hinweis"/>
        <w:rPr/>
      </w:pPr>
      <w:r>
        <w:rPr/>
        <w:t>In der Woche vor Pfingsten vermehrtes Gebet um die Einheit in der Kirche und Gebet um die Einheit im Glauben mit den anderen christlichen Glaubensgemeinschaften.</w:t>
      </w:r>
    </w:p>
    <w:p>
      <w:pPr>
        <w:pStyle w:val="Hinweis"/>
        <w:rPr/>
      </w:pPr>
      <w:r>
        <w:rPr/>
        <w:t>(Vgl. auch die Vorbemerkung MB I 78*/45-47 und die eigene Quatembermesse MB II 267.)</w:t>
      </w:r>
    </w:p>
    <w:p>
      <w:pPr>
        <w:pStyle w:val="Hinweis"/>
        <w:rPr/>
      </w:pPr>
      <w:r>
        <w:rPr/>
      </w:r>
    </w:p>
    <w:p>
      <w:pPr>
        <w:pStyle w:val="Tagestitel"/>
        <w:rPr/>
      </w:pPr>
      <w:r>
        <w:rPr/>
        <w:t>22</w:t>
        <w:tab/>
        <w:t>Mo</w:t>
        <w:tab/>
        <w:t>der 7. Osterwoche</w:t>
      </w:r>
    </w:p>
    <w:p>
      <w:pPr>
        <w:pStyle w:val="Tagestitel2"/>
        <w:rPr/>
      </w:pPr>
      <w:r>
        <w:rPr/>
        <w:t>g</w:t>
        <w:tab/>
        <w:t xml:space="preserve">Hl. Rita von Cascia, </w:t>
      </w:r>
      <w:r>
        <w:rPr>
          <w:b w:val="false"/>
        </w:rPr>
        <w:t>Ordensfrau</w:t>
      </w:r>
    </w:p>
    <w:p>
      <w:pPr>
        <w:pStyle w:val="Offiziumsangaben"/>
        <w:suppressAutoHyphens w:val="true"/>
        <w:rPr/>
      </w:pPr>
      <w:r>
        <w:rPr>
          <w:b/>
        </w:rPr>
        <w:t>Off</w:t>
      </w:r>
      <w:r>
        <w:rPr/>
        <w:tab/>
        <w:t>vom Tag oder vom g (Com Or)</w:t>
      </w:r>
    </w:p>
    <w:p>
      <w:pPr>
        <w:pStyle w:val="AngabenzurMesse"/>
        <w:suppressAutoHyphens w:val="true"/>
        <w:rPr/>
      </w:pPr>
      <w:r>
        <w:rPr/>
        <w:t>W</w:t>
        <w:tab/>
      </w:r>
      <w:r>
        <w:rPr>
          <w:b/>
        </w:rPr>
        <w:t>M</w:t>
      </w:r>
      <w:r>
        <w:rPr/>
        <w:tab/>
        <w:t>vom Tag, Oster-Prf oder Prf Himmelfahrt</w:t>
      </w:r>
    </w:p>
    <w:p>
      <w:pPr>
        <w:pStyle w:val="Lesungsangaben"/>
        <w:rPr/>
      </w:pPr>
      <w:r>
        <w:rPr/>
        <w:t>L:</w:t>
        <w:tab/>
        <w:t>Apg 19,1–8</w:t>
      </w:r>
    </w:p>
    <w:p>
      <w:pPr>
        <w:pStyle w:val="Lesungsangaben"/>
        <w:rPr/>
      </w:pPr>
      <w:r>
        <w:rPr/>
        <w:t>Ev:</w:t>
        <w:tab/>
        <w:t>Joh 16,29–33</w:t>
      </w:r>
    </w:p>
    <w:p>
      <w:pPr>
        <w:pStyle w:val="AngabenzurMesse"/>
        <w:suppressAutoHyphens w:val="true"/>
        <w:rPr/>
      </w:pPr>
      <w:r>
        <w:rPr/>
        <w:t>W</w:t>
        <w:tab/>
      </w:r>
      <w:r>
        <w:rPr>
          <w:b/>
        </w:rPr>
        <w:t>M</w:t>
      </w:r>
      <w:r>
        <w:rPr/>
        <w:tab/>
        <w:t xml:space="preserve">von der hl. Rita (MB Ergänzungsheft 2 zur 2. Auflage, 2010, S. 9 bzw. Handreichung </w:t>
      </w:r>
      <w:r>
        <w:rPr>
          <w:vertAlign w:val="superscript"/>
        </w:rPr>
        <w:t>4</w:t>
      </w:r>
      <w:r>
        <w:rPr/>
        <w:t>2020, S. 20 bzw. Kleinausgabe 2007, S. 1239) (Com Or), Oster-Prf oder Prf Himmelfahrt</w:t>
      </w:r>
    </w:p>
    <w:p>
      <w:pPr>
        <w:pStyle w:val="OffMessLesAngaben"/>
        <w:suppressAutoHyphens w:val="true"/>
        <w:rPr/>
      </w:pPr>
      <w:r>
        <w:rPr/>
        <w:t>L und Ev vom Tag oder aus den AuswL, z. B.:</w:t>
      </w:r>
    </w:p>
    <w:p>
      <w:pPr>
        <w:pStyle w:val="Lesungsangaben"/>
        <w:rPr/>
      </w:pPr>
      <w:r>
        <w:rPr/>
        <w:t>L:</w:t>
        <w:tab/>
        <w:t>Phil 4,4–9 (ML IV [2022]614)</w:t>
      </w:r>
    </w:p>
    <w:p>
      <w:pPr>
        <w:pStyle w:val="Lesungsangaben"/>
        <w:rPr/>
      </w:pPr>
      <w:r>
        <w:rPr/>
        <w:t>Ev:</w:t>
        <w:tab/>
        <w:t>Lk 6,27–38 (ML IV [2022] 616)</w:t>
      </w:r>
    </w:p>
    <w:p>
      <w:pPr>
        <w:pStyle w:val="PriesterSterbetag"/>
        <w:rPr>
          <w:sz w:val="14"/>
          <w:szCs w:val="14"/>
        </w:rPr>
      </w:pPr>
      <w:r>
        <w:rPr>
          <w:sz w:val="14"/>
          <w:szCs w:val="14"/>
        </w:rPr>
      </w:r>
    </w:p>
    <w:p>
      <w:pPr>
        <w:pStyle w:val="PriesterSterbetag"/>
        <w:rPr/>
      </w:pPr>
      <w:r>
        <w:rPr/>
        <w:t>P. Schwenzl Emmeran OSB, Eichstätt, + 1968, 72 J.</w:t>
      </w:r>
    </w:p>
    <w:p>
      <w:pPr>
        <w:pStyle w:val="PriesterSterbetag"/>
        <w:rPr/>
      </w:pPr>
      <w:r>
        <w:rPr/>
        <w:t>Götz Wilhelm, Eichstätt, + 1995, 82 J.</w:t>
      </w:r>
    </w:p>
    <w:p>
      <w:pPr>
        <w:pStyle w:val="PriesterSterbetag"/>
        <w:rPr/>
      </w:pPr>
      <w:r>
        <w:rPr/>
        <w:t>Dr. Heller Alois, Eichstätt, + 2005, 91 J.</w:t>
      </w:r>
    </w:p>
    <w:p>
      <w:pPr>
        <w:pStyle w:val="PriesterSterbetag"/>
        <w:rPr>
          <w:sz w:val="12"/>
          <w:szCs w:val="12"/>
        </w:rPr>
      </w:pPr>
      <w:r>
        <w:rPr>
          <w:sz w:val="12"/>
          <w:szCs w:val="12"/>
        </w:rPr>
      </w:r>
    </w:p>
    <w:p>
      <w:pPr>
        <w:pStyle w:val="Hinweis"/>
        <w:rPr/>
      </w:pPr>
      <w:r>
        <w:rPr>
          <w:b/>
          <w:bCs/>
        </w:rPr>
        <w:t xml:space="preserve">Hinweis: </w:t>
      </w:r>
      <w:r>
        <w:rPr/>
        <w:t xml:space="preserve">Rita, geboren 1360/80 bei Cascia in Umbrien, wurde entgegen ihren Wunsch zur Ehe mit einem jungen Mann gezwungen. Sie ertrug die Roheit ihres Gatten mit größter Geduld. Nach dessen Tod und nach dem Tod ihrer beiden Söhne trat sie im Alter von 33 Jahren in das Augustinerinnen-Kloster in Cascia ein. Sie zeichnete sich aus durch strenge Abtötung und tiefe Liebe zum leidenden Jesus. </w:t>
      </w:r>
      <w:r>
        <w:rPr>
          <w:lang w:val="it-IT"/>
        </w:rPr>
        <w:t>Rita starb am 22. Mai 1434/37 in Cascia.</w:t>
      </w:r>
    </w:p>
    <w:p>
      <w:pPr>
        <w:pStyle w:val="Tagestitel"/>
        <w:rPr/>
      </w:pPr>
      <w:r>
        <w:rPr/>
        <w:t>23</w:t>
        <w:tab/>
        <w:t>Di</w:t>
        <w:tab/>
        <w:t>der 7. Osterwoche</w:t>
      </w:r>
    </w:p>
    <w:p>
      <w:pPr>
        <w:pStyle w:val="Offiziumsangaben"/>
        <w:rPr/>
      </w:pPr>
      <w:r>
        <w:rPr>
          <w:b/>
        </w:rPr>
        <w:t>Off</w:t>
      </w:r>
      <w:r>
        <w:rPr/>
        <w:tab/>
        <w:t>vom Tag</w:t>
      </w:r>
    </w:p>
    <w:p>
      <w:pPr>
        <w:pStyle w:val="AngabenzurMesse"/>
        <w:suppressAutoHyphens w:val="true"/>
        <w:rPr/>
      </w:pPr>
      <w:r>
        <w:rPr/>
        <w:t>W</w:t>
        <w:tab/>
      </w:r>
      <w:r>
        <w:rPr>
          <w:b/>
        </w:rPr>
        <w:t>M</w:t>
      </w:r>
      <w:r>
        <w:rPr/>
        <w:tab/>
        <w:t>vom Tag, Oster-Prf oder Prf Himmelfahrt</w:t>
      </w:r>
    </w:p>
    <w:p>
      <w:pPr>
        <w:pStyle w:val="Lesungsangaben"/>
        <w:rPr/>
      </w:pPr>
      <w:r>
        <w:rPr/>
        <w:t>L:</w:t>
        <w:tab/>
        <w:t>Apg 20,17–27</w:t>
      </w:r>
    </w:p>
    <w:p>
      <w:pPr>
        <w:pStyle w:val="Lesungsangaben"/>
        <w:rPr/>
      </w:pPr>
      <w:r>
        <w:rPr/>
        <w:t>Ev:</w:t>
        <w:tab/>
        <w:t>Joh 17,1–11a</w:t>
      </w:r>
    </w:p>
    <w:p>
      <w:pPr>
        <w:pStyle w:val="PriesterSterbetag"/>
        <w:rPr>
          <w:sz w:val="10"/>
          <w:szCs w:val="10"/>
        </w:rPr>
      </w:pPr>
      <w:r>
        <w:rPr>
          <w:sz w:val="10"/>
          <w:szCs w:val="10"/>
        </w:rPr>
      </w:r>
    </w:p>
    <w:p>
      <w:pPr>
        <w:pStyle w:val="PriesterSterbetag"/>
        <w:rPr/>
      </w:pPr>
      <w:r>
        <w:rPr/>
        <w:t>Gottschalk Johann, Möning, + 2017, 83 J.</w:t>
      </w:r>
    </w:p>
    <w:p>
      <w:pPr>
        <w:pStyle w:val="PriesterSterbetag"/>
        <w:rPr>
          <w:sz w:val="12"/>
          <w:szCs w:val="12"/>
        </w:rPr>
      </w:pPr>
      <w:r>
        <w:rPr>
          <w:sz w:val="12"/>
          <w:szCs w:val="12"/>
        </w:rPr>
      </w:r>
    </w:p>
    <w:p>
      <w:pPr>
        <w:pStyle w:val="Tagestitel"/>
        <w:rPr/>
      </w:pPr>
      <w:r>
        <w:rPr/>
        <w:t>24</w:t>
        <w:tab/>
        <w:t>Mi</w:t>
        <w:tab/>
        <w:t>der 7. Osterwoche</w:t>
      </w:r>
    </w:p>
    <w:p>
      <w:pPr>
        <w:pStyle w:val="Offiziumsangaben"/>
        <w:rPr/>
      </w:pPr>
      <w:r>
        <w:rPr>
          <w:b/>
        </w:rPr>
        <w:t>Off</w:t>
      </w:r>
      <w:r>
        <w:rPr/>
        <w:tab/>
        <w:t>vom Tag</w:t>
      </w:r>
    </w:p>
    <w:p>
      <w:pPr>
        <w:pStyle w:val="AngabenzurMesse"/>
        <w:suppressAutoHyphens w:val="true"/>
        <w:rPr/>
      </w:pPr>
      <w:r>
        <w:rPr/>
        <w:t>W</w:t>
        <w:tab/>
      </w:r>
      <w:r>
        <w:rPr>
          <w:b/>
        </w:rPr>
        <w:t>M</w:t>
      </w:r>
      <w:r>
        <w:rPr/>
        <w:tab/>
        <w:t>vom Tag, Fürbitten für die Katholiken in China (siehe „Hinweis“)Oster-Prf oder Prf Himmelfahrt</w:t>
      </w:r>
    </w:p>
    <w:p>
      <w:pPr>
        <w:pStyle w:val="Lesungsangaben"/>
        <w:rPr>
          <w:lang w:val="en-US"/>
        </w:rPr>
      </w:pPr>
      <w:r>
        <w:rPr>
          <w:lang w:val="en-US"/>
        </w:rPr>
        <w:t>L:</w:t>
        <w:tab/>
        <w:t>Apg 20,28–38</w:t>
      </w:r>
    </w:p>
    <w:p>
      <w:pPr>
        <w:pStyle w:val="Lesungsangaben"/>
        <w:rPr>
          <w:lang w:val="en-US"/>
        </w:rPr>
      </w:pPr>
      <w:r>
        <w:rPr>
          <w:lang w:val="en-US"/>
        </w:rPr>
        <w:t>Ev:</w:t>
        <w:tab/>
        <w:t>Joh 17,6a.11b–19</w:t>
      </w:r>
    </w:p>
    <w:p>
      <w:pPr>
        <w:pStyle w:val="Hinweis"/>
        <w:rPr>
          <w:b/>
          <w:b/>
          <w:bCs/>
          <w:lang w:val="en-US"/>
        </w:rPr>
      </w:pPr>
      <w:r>
        <w:rPr>
          <w:b/>
          <w:bCs/>
          <w:lang w:val="en-US"/>
        </w:rPr>
      </w:r>
    </w:p>
    <w:p>
      <w:pPr>
        <w:pStyle w:val="Hinweis"/>
        <w:rPr>
          <w:bCs/>
          <w:szCs w:val="24"/>
        </w:rPr>
      </w:pPr>
      <w:r>
        <w:rPr>
          <w:b/>
          <w:bCs/>
        </w:rPr>
        <w:t>Hinweis:</w:t>
      </w:r>
      <w:r>
        <w:rPr>
          <w:bCs/>
        </w:rPr>
        <w:t xml:space="preserve"> Heute ist auch der </w:t>
      </w:r>
      <w:r>
        <w:rPr>
          <w:b/>
          <w:bCs/>
        </w:rPr>
        <w:t xml:space="preserve">Tag des Gebetes für die Kirche in </w:t>
      </w:r>
      <w:r>
        <w:rPr>
          <w:b/>
          <w:bCs/>
          <w:szCs w:val="24"/>
        </w:rPr>
        <w:t>China.</w:t>
      </w:r>
    </w:p>
    <w:p>
      <w:pPr>
        <w:pStyle w:val="Hinweis"/>
        <w:rPr/>
      </w:pPr>
      <w:r>
        <w:rPr>
          <w:bCs/>
        </w:rPr>
        <w:t>Papst Benedikt XVI. hat in seinem Brief an die Katholiken in China (27. Mai 2007) dazu aufgerufen, künftig den 24. Mai als „Tag des Gebets für die Kirche in China“ weltweit zu begehen. Es ist dies der liturgische Gedenktag der Allerseligsten Jungfrau Maria, die von den Gläubigen in China im Marienheiligtum von She-Shan in Shanghai als „Hilfe der Christen“ verehrt wird. Das Gebet soll die Einheit der Kirche in China und mit der Universalkirche stärken und sichtbar machen.</w:t>
      </w:r>
    </w:p>
    <w:p>
      <w:pPr>
        <w:pStyle w:val="Hinweis"/>
        <w:rPr>
          <w:bCs/>
        </w:rPr>
      </w:pPr>
      <w:r>
        <w:rPr>
          <w:bCs/>
        </w:rPr>
      </w:r>
    </w:p>
    <w:p>
      <w:pPr>
        <w:pStyle w:val="Tagestitel"/>
        <w:rPr/>
      </w:pPr>
      <w:r>
        <w:rPr/>
        <w:t>25</w:t>
        <w:tab/>
        <w:t>Do</w:t>
        <w:tab/>
        <w:t>der 7. Osterwoche</w:t>
      </w:r>
    </w:p>
    <w:p>
      <w:pPr>
        <w:pStyle w:val="Tagestitel2"/>
        <w:rPr/>
      </w:pPr>
      <w:r>
        <w:rPr/>
        <w:t>g</w:t>
        <w:tab/>
        <w:t xml:space="preserve">Hl. Beda der Ehrwürdige, </w:t>
      </w:r>
      <w:r>
        <w:rPr>
          <w:b w:val="false"/>
        </w:rPr>
        <w:t>Ordenspriester, Kirchenlehrer</w:t>
      </w:r>
    </w:p>
    <w:p>
      <w:pPr>
        <w:pStyle w:val="Tagestitel2"/>
        <w:rPr/>
      </w:pPr>
      <w:r>
        <w:rPr/>
        <w:t>g</w:t>
        <w:tab/>
        <w:t xml:space="preserve">Hl. Gregor VII., </w:t>
      </w:r>
      <w:r>
        <w:rPr>
          <w:b w:val="false"/>
        </w:rPr>
        <w:t>Papst</w:t>
      </w:r>
    </w:p>
    <w:p>
      <w:pPr>
        <w:pStyle w:val="Tagestitel2"/>
        <w:rPr/>
      </w:pPr>
      <w:r>
        <w:rPr/>
        <w:t>g</w:t>
        <w:tab/>
        <w:t xml:space="preserve">Hl. Maria Magdalena von Pazzi, </w:t>
      </w:r>
      <w:r>
        <w:rPr>
          <w:b w:val="false"/>
        </w:rPr>
        <w:t>Ordensfrau</w:t>
      </w:r>
    </w:p>
    <w:p>
      <w:pPr>
        <w:pStyle w:val="Offiziumsangaben"/>
        <w:suppressAutoHyphens w:val="true"/>
        <w:rPr/>
      </w:pPr>
      <w:r>
        <w:rPr>
          <w:b/>
        </w:rPr>
        <w:t>Off</w:t>
      </w:r>
      <w:r>
        <w:rPr/>
        <w:tab/>
        <w:t>vom Tag oder von einem g</w:t>
      </w:r>
    </w:p>
    <w:p>
      <w:pPr>
        <w:pStyle w:val="AngabenzurMesse"/>
        <w:suppressAutoHyphens w:val="true"/>
        <w:rPr/>
      </w:pPr>
      <w:r>
        <w:rPr/>
        <w:t>W</w:t>
        <w:tab/>
      </w:r>
      <w:r>
        <w:rPr>
          <w:b/>
        </w:rPr>
        <w:t>M</w:t>
      </w:r>
      <w:r>
        <w:rPr/>
        <w:tab/>
        <w:t>vom Tag, Oster-Prf oder Prf Himmelfahrt</w:t>
      </w:r>
    </w:p>
    <w:p>
      <w:pPr>
        <w:pStyle w:val="Lesungsangaben"/>
        <w:rPr/>
      </w:pPr>
      <w:r>
        <w:rPr/>
        <w:t>L:</w:t>
        <w:tab/>
        <w:t>Apg 22,30; 23,6–11</w:t>
      </w:r>
    </w:p>
    <w:p>
      <w:pPr>
        <w:pStyle w:val="Lesungsangaben"/>
        <w:rPr/>
      </w:pPr>
      <w:r>
        <w:rPr/>
        <w:t>Ev:</w:t>
        <w:tab/>
        <w:t>Joh 17,20–26</w:t>
      </w:r>
    </w:p>
    <w:p>
      <w:pPr>
        <w:pStyle w:val="AngabenzurMesse"/>
        <w:suppressAutoHyphens w:val="true"/>
        <w:rPr/>
      </w:pPr>
      <w:r>
        <w:rPr/>
        <w:t>W</w:t>
        <w:tab/>
      </w:r>
      <w:r>
        <w:rPr>
          <w:b/>
        </w:rPr>
        <w:t>M</w:t>
      </w:r>
      <w:r>
        <w:rPr/>
        <w:tab/>
        <w:t>vom hl. Beda (Com Kl oder Or), Oster-Prf oder Prf Himmelfahrt</w:t>
      </w:r>
    </w:p>
    <w:p>
      <w:pPr>
        <w:pStyle w:val="OffMessLesAngaben"/>
        <w:suppressAutoHyphens w:val="true"/>
        <w:rPr/>
      </w:pPr>
      <w:r>
        <w:rPr/>
        <w:t>L und Ev vom Tag oder aus den AuswL, z. B.:</w:t>
      </w:r>
    </w:p>
    <w:p>
      <w:pPr>
        <w:pStyle w:val="Lesungsangaben"/>
        <w:rPr/>
      </w:pPr>
      <w:r>
        <w:rPr/>
        <w:t>L:</w:t>
        <w:tab/>
        <w:t>1 Kor 2,10b–16</w:t>
      </w:r>
    </w:p>
    <w:p>
      <w:pPr>
        <w:pStyle w:val="Lesungsangaben"/>
        <w:rPr/>
      </w:pPr>
      <w:r>
        <w:rPr/>
        <w:t>Ev:</w:t>
        <w:tab/>
        <w:t>Mt 7,21–29</w:t>
      </w:r>
    </w:p>
    <w:p>
      <w:pPr>
        <w:pStyle w:val="AngabenzurMesse"/>
        <w:suppressAutoHyphens w:val="true"/>
        <w:rPr/>
      </w:pPr>
      <w:r>
        <w:rPr/>
        <w:t>W</w:t>
        <w:tab/>
      </w:r>
      <w:r>
        <w:rPr>
          <w:b/>
        </w:rPr>
        <w:t>M</w:t>
      </w:r>
      <w:r>
        <w:rPr/>
        <w:tab/>
        <w:t>vom hl. Gregor (Com Pp), Oster-Prf oder Prf Himmelfahrt</w:t>
      </w:r>
    </w:p>
    <w:p>
      <w:pPr>
        <w:pStyle w:val="OffMessLesAngaben"/>
        <w:suppressAutoHyphens w:val="true"/>
        <w:rPr/>
      </w:pPr>
      <w:r>
        <w:rPr/>
        <w:t>L und Ev vom Tag oder aus den AuswL, z. B.:</w:t>
      </w:r>
    </w:p>
    <w:p>
      <w:pPr>
        <w:pStyle w:val="Lesungsangaben"/>
        <w:rPr/>
      </w:pPr>
      <w:r>
        <w:rPr/>
        <w:t>L:</w:t>
        <w:tab/>
        <w:t>Apg 20,17–18a.28–32.36</w:t>
      </w:r>
    </w:p>
    <w:p>
      <w:pPr>
        <w:pStyle w:val="Lesungsangaben"/>
        <w:rPr/>
      </w:pPr>
      <w:r>
        <w:rPr/>
        <w:t>Ev:</w:t>
        <w:tab/>
        <w:t>Mt 16,13–19</w:t>
      </w:r>
    </w:p>
    <w:p>
      <w:pPr>
        <w:pStyle w:val="AngabenzurMesse"/>
        <w:suppressAutoHyphens w:val="true"/>
        <w:rPr/>
      </w:pPr>
      <w:r>
        <w:rPr/>
        <w:t>W</w:t>
        <w:tab/>
      </w:r>
      <w:r>
        <w:rPr>
          <w:b/>
        </w:rPr>
        <w:t>M</w:t>
      </w:r>
      <w:r>
        <w:rPr/>
        <w:tab/>
        <w:t>von der hl. Maria Magdalena (Com Jf oder Or), Oster-Prf oder Prf Himmelfahrt</w:t>
      </w:r>
    </w:p>
    <w:p>
      <w:pPr>
        <w:pStyle w:val="OffMessLesAngaben"/>
        <w:suppressAutoHyphens w:val="true"/>
        <w:rPr/>
      </w:pPr>
      <w:r>
        <w:rPr/>
        <w:t>L und Ev vom Tag oder aus den AuswL, z. B.:</w:t>
      </w:r>
    </w:p>
    <w:p>
      <w:pPr>
        <w:pStyle w:val="Lesungsangaben"/>
        <w:rPr/>
      </w:pPr>
      <w:r>
        <w:rPr/>
        <w:t>L:</w:t>
        <w:tab/>
        <w:t>1 Kor 7,25–35</w:t>
      </w:r>
    </w:p>
    <w:p>
      <w:pPr>
        <w:pStyle w:val="Lesungsangaben"/>
        <w:rPr/>
      </w:pPr>
      <w:r>
        <w:rPr/>
        <w:t>Ev:</w:t>
        <w:tab/>
        <w:t>Mk 3,31–35</w:t>
      </w:r>
    </w:p>
    <w:p>
      <w:pPr>
        <w:pStyle w:val="PriesterSterbetag"/>
        <w:rPr>
          <w:sz w:val="10"/>
          <w:szCs w:val="10"/>
        </w:rPr>
      </w:pPr>
      <w:r>
        <w:rPr>
          <w:sz w:val="10"/>
          <w:szCs w:val="10"/>
        </w:rPr>
      </w:r>
    </w:p>
    <w:p>
      <w:pPr>
        <w:pStyle w:val="PriesterSterbetag"/>
        <w:rPr/>
      </w:pPr>
      <w:r>
        <w:rPr/>
        <w:t>Pfaller Josef, Hofstetten, + 1992, 90 J.</w:t>
      </w:r>
    </w:p>
    <w:p>
      <w:pPr>
        <w:pStyle w:val="PriesterSterbetag"/>
        <w:rPr/>
      </w:pPr>
      <w:r>
        <w:rPr/>
        <w:t>Glötzner Franz, Denkendorf, Dörndorf und Zandt, + 2013, 60 J.</w:t>
      </w:r>
    </w:p>
    <w:p>
      <w:pPr>
        <w:pStyle w:val="PriesterSterbetag"/>
        <w:rPr/>
      </w:pPr>
      <w:r>
        <w:rPr/>
      </w:r>
    </w:p>
    <w:p>
      <w:pPr>
        <w:pStyle w:val="Tagestitel"/>
        <w:rPr/>
      </w:pPr>
      <w:r>
        <w:rPr/>
        <w:t>26</w:t>
        <w:tab/>
        <w:t>Fr</w:t>
        <w:tab/>
        <w:t xml:space="preserve">Hl. Philipp Neri, </w:t>
      </w:r>
      <w:r>
        <w:rPr>
          <w:b w:val="false"/>
        </w:rPr>
        <w:t>Priester, Gründer des Oratoriums</w:t>
      </w:r>
    </w:p>
    <w:p>
      <w:pPr>
        <w:pStyle w:val="Offiziumsangaben2"/>
        <w:rPr/>
      </w:pPr>
      <w:r>
        <w:rPr>
          <w:b/>
        </w:rPr>
        <w:t>G</w:t>
      </w:r>
      <w:r>
        <w:rPr/>
        <w:tab/>
      </w:r>
      <w:r>
        <w:rPr>
          <w:b/>
        </w:rPr>
        <w:t>Off</w:t>
      </w:r>
      <w:r>
        <w:rPr/>
        <w:tab/>
        <w:t>vom G</w:t>
      </w:r>
    </w:p>
    <w:p>
      <w:pPr>
        <w:pStyle w:val="AngabenzurMesse"/>
        <w:suppressAutoHyphens w:val="true"/>
        <w:rPr/>
      </w:pPr>
      <w:r>
        <w:rPr/>
        <w:t>W</w:t>
        <w:tab/>
      </w:r>
      <w:r>
        <w:rPr>
          <w:b/>
        </w:rPr>
        <w:t>M</w:t>
      </w:r>
      <w:r>
        <w:rPr/>
        <w:tab/>
        <w:t>vom hl. Philipp (Com Ss oder Or), Oster-Prf oder Prf Himmelfahrt</w:t>
      </w:r>
    </w:p>
    <w:p>
      <w:pPr>
        <w:pStyle w:val="Lesungsangaben"/>
        <w:rPr/>
      </w:pPr>
      <w:r>
        <w:rPr/>
        <w:t>L:</w:t>
        <w:tab/>
        <w:t>Apg 25,13–21</w:t>
      </w:r>
    </w:p>
    <w:p>
      <w:pPr>
        <w:pStyle w:val="Lesungsangaben"/>
        <w:rPr/>
      </w:pPr>
      <w:r>
        <w:rPr/>
        <w:t>Ev:</w:t>
        <w:tab/>
        <w:t>Joh 21,1.15–19</w:t>
      </w:r>
    </w:p>
    <w:p>
      <w:pPr>
        <w:pStyle w:val="OffMessLesAngaben"/>
        <w:suppressAutoHyphens w:val="true"/>
        <w:rPr/>
      </w:pPr>
      <w:r>
        <w:rPr/>
        <w:t>oder aus den AuswL, z. B.:</w:t>
      </w:r>
    </w:p>
    <w:p>
      <w:pPr>
        <w:pStyle w:val="Lesungsangaben"/>
        <w:rPr/>
      </w:pPr>
      <w:r>
        <w:rPr/>
        <w:t>L:</w:t>
        <w:tab/>
        <w:t>Phil 4,4–9</w:t>
      </w:r>
    </w:p>
    <w:p>
      <w:pPr>
        <w:pStyle w:val="Lesungsangaben"/>
        <w:rPr/>
      </w:pPr>
      <w:r>
        <w:rPr/>
        <w:t>Ev:</w:t>
        <w:tab/>
        <w:t>Joh 17,20–26</w:t>
      </w:r>
    </w:p>
    <w:p>
      <w:pPr>
        <w:pStyle w:val="PriesterSterbetag"/>
        <w:rPr>
          <w:sz w:val="10"/>
          <w:szCs w:val="10"/>
        </w:rPr>
      </w:pPr>
      <w:r>
        <w:rPr>
          <w:sz w:val="10"/>
          <w:szCs w:val="10"/>
        </w:rPr>
      </w:r>
    </w:p>
    <w:p>
      <w:pPr>
        <w:pStyle w:val="PriesterSterbetag"/>
        <w:rPr/>
      </w:pPr>
      <w:r>
        <w:rPr/>
        <w:t>Dr. Götz Johannes Baptist, Gunzenhausen, + 1936, 63 J.</w:t>
      </w:r>
    </w:p>
    <w:p>
      <w:pPr>
        <w:pStyle w:val="PriesterSterbetag"/>
        <w:rPr/>
      </w:pPr>
      <w:r>
        <w:rPr/>
        <w:t>Traber Johannes, Gunzenhausen, + 1967, 76 J.</w:t>
      </w:r>
    </w:p>
    <w:p>
      <w:pPr>
        <w:pStyle w:val="PriesterSterbetag"/>
        <w:rPr/>
      </w:pPr>
      <w:r>
        <w:rPr/>
        <w:t>P. Mühringer Leopold OSFS, Eichstätt, + 1993, 62 J.</w:t>
      </w:r>
    </w:p>
    <w:p>
      <w:pPr>
        <w:pStyle w:val="Tagestitel"/>
        <w:rPr/>
      </w:pPr>
      <w:r>
        <w:rPr/>
        <w:t>27</w:t>
        <w:tab/>
        <w:t>Sa</w:t>
        <w:tab/>
        <w:t>der 7. Osterwoche</w:t>
      </w:r>
    </w:p>
    <w:p>
      <w:pPr>
        <w:pStyle w:val="Tagestitel2"/>
        <w:rPr/>
      </w:pPr>
      <w:r>
        <w:rPr/>
        <w:t>g</w:t>
        <w:tab/>
        <w:t xml:space="preserve">Hl. Augustinus, </w:t>
      </w:r>
      <w:r>
        <w:rPr>
          <w:b w:val="false"/>
        </w:rPr>
        <w:t>Bischof von Canterbury, Glaubensbote in England</w:t>
      </w:r>
    </w:p>
    <w:p>
      <w:pPr>
        <w:pStyle w:val="Offiziumsangaben"/>
        <w:suppressAutoHyphens w:val="true"/>
        <w:rPr/>
      </w:pPr>
      <w:r>
        <w:rPr>
          <w:b/>
        </w:rPr>
        <w:t>Off</w:t>
      </w:r>
      <w:r>
        <w:rPr/>
        <w:tab/>
        <w:t xml:space="preserve">vom Tag oder vom g, 1. </w:t>
      </w:r>
      <w:r>
        <w:rPr>
          <w:b/>
        </w:rPr>
        <w:t>Vp</w:t>
      </w:r>
      <w:r>
        <w:rPr/>
        <w:t xml:space="preserve"> vom </w:t>
      </w:r>
      <w:r>
        <w:rPr>
          <w:b/>
        </w:rPr>
        <w:t>H</w:t>
      </w:r>
      <w:r>
        <w:rPr/>
        <w:t xml:space="preserve"> Pfingsten</w:t>
      </w:r>
    </w:p>
    <w:p>
      <w:pPr>
        <w:pStyle w:val="AngabenzurMesse"/>
        <w:suppressAutoHyphens w:val="true"/>
        <w:rPr/>
      </w:pPr>
      <w:r>
        <w:rPr/>
        <w:t>W</w:t>
        <w:tab/>
      </w:r>
      <w:r>
        <w:rPr>
          <w:b/>
        </w:rPr>
        <w:t>M</w:t>
      </w:r>
      <w:r>
        <w:rPr/>
        <w:tab/>
        <w:t>vom Tag, Oster-Prf oder Prf Himmelfahrt</w:t>
      </w:r>
    </w:p>
    <w:p>
      <w:pPr>
        <w:pStyle w:val="Lesungsangaben"/>
        <w:rPr/>
      </w:pPr>
      <w:r>
        <w:rPr/>
        <w:t>L:</w:t>
        <w:tab/>
        <w:t>Apg 28,16–20.30–31</w:t>
      </w:r>
    </w:p>
    <w:p>
      <w:pPr>
        <w:pStyle w:val="Lesungsangaben"/>
        <w:rPr/>
      </w:pPr>
      <w:r>
        <w:rPr/>
        <w:t>Ev:</w:t>
        <w:tab/>
        <w:t>Joh 21,20–25</w:t>
      </w:r>
    </w:p>
    <w:p>
      <w:pPr>
        <w:pStyle w:val="AngabenzurMesse"/>
        <w:suppressAutoHyphens w:val="true"/>
        <w:rPr/>
      </w:pPr>
      <w:r>
        <w:rPr/>
        <w:t>W</w:t>
        <w:tab/>
      </w:r>
      <w:r>
        <w:rPr>
          <w:b/>
        </w:rPr>
        <w:t>M</w:t>
      </w:r>
      <w:r>
        <w:rPr/>
        <w:tab/>
        <w:t>vom hl. Augustinus (Com Gb oder Bi), Oster-Prf oder Prf Himmelfahrt</w:t>
      </w:r>
    </w:p>
    <w:p>
      <w:pPr>
        <w:pStyle w:val="OffMessLesAngaben"/>
        <w:suppressAutoHyphens w:val="true"/>
        <w:rPr/>
      </w:pPr>
      <w:r>
        <w:rPr/>
        <w:t>L und Ev vom Tag oder aus den AuswL, z. B.:</w:t>
      </w:r>
    </w:p>
    <w:p>
      <w:pPr>
        <w:pStyle w:val="Lesungsangaben"/>
        <w:rPr>
          <w:lang w:val="en-US"/>
        </w:rPr>
      </w:pPr>
      <w:r>
        <w:rPr>
          <w:lang w:val="en-US"/>
        </w:rPr>
        <w:t>L:</w:t>
        <w:tab/>
        <w:t>1 Thess 2,2b–8</w:t>
      </w:r>
    </w:p>
    <w:p>
      <w:pPr>
        <w:pStyle w:val="Lesungsangaben"/>
        <w:rPr>
          <w:lang w:val="en-US"/>
        </w:rPr>
      </w:pPr>
      <w:r>
        <w:rPr>
          <w:lang w:val="en-US"/>
        </w:rPr>
        <w:t>Ev:</w:t>
        <w:tab/>
        <w:t>Mt 9,35–38</w:t>
      </w:r>
    </w:p>
    <w:p>
      <w:pPr>
        <w:pStyle w:val="PriesterSterbetag"/>
        <w:rPr>
          <w:lang w:val="en-US"/>
        </w:rPr>
      </w:pPr>
      <w:r>
        <w:rPr>
          <w:lang w:val="en-US"/>
        </w:rPr>
      </w:r>
    </w:p>
    <w:p>
      <w:pPr>
        <w:pStyle w:val="PriesterSterbetag"/>
        <w:rPr/>
      </w:pPr>
      <w:r>
        <w:rPr/>
        <w:t>P. Bachinger Alois OSFS, Eichstätt, + 2017, 83 J.</w:t>
      </w:r>
    </w:p>
    <w:p>
      <w:pPr>
        <w:pStyle w:val="PriesterSterbetag"/>
        <w:rPr/>
      </w:pPr>
      <w:r>
        <w:rPr/>
      </w:r>
    </w:p>
    <w:p>
      <w:pPr>
        <w:pStyle w:val="Hinweis"/>
        <w:rPr>
          <w:i/>
          <w:i/>
        </w:rPr>
      </w:pPr>
      <w:r>
        <w:rPr>
          <w:b/>
        </w:rPr>
        <w:t>Hinweis:</w:t>
      </w:r>
      <w:r>
        <w:rPr/>
        <w:t xml:space="preserve"> Morgen ist die Renovabis-Kollekte. Sie ist bestimmt für die kirchliche Aufbauarbeit in Mittel- und Osteuropa (vgl. PBE 1993 Nr. 5, S. 110 ff.). Motto: </w:t>
      </w:r>
      <w:r>
        <w:rPr>
          <w:i/>
        </w:rPr>
        <w:t>SIE FEHLEN Immer, Irgendwo – Arbeitsmigration in Osteuropa“</w:t>
      </w:r>
    </w:p>
    <w:p>
      <w:pPr>
        <w:pStyle w:val="Normal"/>
        <w:rPr>
          <w:i/>
          <w:i/>
          <w:sz w:val="17"/>
        </w:rPr>
      </w:pPr>
      <w:r>
        <w:rPr>
          <w:i/>
          <w:sz w:val="17"/>
        </w:rPr>
      </w:r>
    </w:p>
    <w:p>
      <w:pPr>
        <w:pStyle w:val="Tagestitel2"/>
        <w:rPr/>
      </w:pPr>
      <w:r>
        <w:rPr/>
        <w:tab/>
        <w:t>Am Abend Messe von Pfingsten</w:t>
      </w:r>
    </w:p>
    <w:p>
      <w:pPr>
        <w:pStyle w:val="AngabenzurMesse"/>
        <w:rPr/>
      </w:pPr>
      <w:r>
        <w:rPr/>
        <w:t>R</w:t>
        <w:tab/>
      </w:r>
      <w:r>
        <w:rPr>
          <w:b/>
        </w:rPr>
        <w:t>M</w:t>
      </w:r>
      <w:r>
        <w:rPr/>
        <w:tab/>
        <w:t>am Vorabend: Gl, Cr, Prf Pfingsten, in den Hg I-III eig Einschub, feierlicher Schlusssegen (MB II 546)</w:t>
      </w:r>
    </w:p>
    <w:p>
      <w:pPr>
        <w:pStyle w:val="Lesungsangaben"/>
        <w:rPr/>
      </w:pPr>
      <w:r>
        <w:rPr/>
        <w:t>L1:</w:t>
        <w:tab/>
        <w:t>Gen 11,1-9 oder Ex 19,3-8a.16-20</w:t>
      </w:r>
    </w:p>
    <w:p>
      <w:pPr>
        <w:pStyle w:val="Lesungsangaben"/>
        <w:rPr/>
      </w:pPr>
      <w:r>
        <w:rPr/>
        <w:tab/>
        <w:t>oder Ez 37,1-14 oder Joël 3,1-5</w:t>
      </w:r>
    </w:p>
    <w:p>
      <w:pPr>
        <w:pStyle w:val="Lesungsangaben"/>
        <w:rPr/>
      </w:pPr>
      <w:r>
        <w:rPr/>
        <w:t>APs:</w:t>
        <w:tab/>
        <w:t xml:space="preserve">Ps 104,1–2.24–25.27–28.29–30 (R: vgl. 30, </w:t>
      </w:r>
    </w:p>
    <w:p>
      <w:pPr>
        <w:pStyle w:val="Lesungsangaben"/>
        <w:rPr/>
      </w:pPr>
      <w:r>
        <w:rPr/>
        <w:tab/>
      </w:r>
      <w:r>
        <w:rPr>
          <w:lang w:val="en-GB"/>
        </w:rPr>
        <w:t>GL 312,2/645,3)</w:t>
      </w:r>
    </w:p>
    <w:p>
      <w:pPr>
        <w:pStyle w:val="Lesungsangaben"/>
        <w:rPr>
          <w:lang w:val="en-GB"/>
        </w:rPr>
      </w:pPr>
      <w:r>
        <w:rPr>
          <w:lang w:val="en-GB"/>
        </w:rPr>
        <w:t>L2:</w:t>
        <w:tab/>
        <w:t>Röm 8,22-27</w:t>
      </w:r>
    </w:p>
    <w:p>
      <w:pPr>
        <w:pStyle w:val="Lesungsangaben"/>
        <w:rPr>
          <w:lang w:val="en-GB"/>
        </w:rPr>
      </w:pPr>
      <w:r>
        <w:rPr>
          <w:lang w:val="en-GB"/>
        </w:rPr>
        <w:t>Ev:</w:t>
        <w:tab/>
        <w:t>Joh 7,37-39</w:t>
      </w:r>
    </w:p>
    <w:p>
      <w:pPr>
        <w:pStyle w:val="Normal"/>
        <w:rPr>
          <w:sz w:val="17"/>
          <w:lang w:val="en-GB"/>
        </w:rPr>
      </w:pPr>
      <w:r>
        <w:rPr>
          <w:sz w:val="17"/>
          <w:lang w:val="en-GB"/>
        </w:rPr>
      </w:r>
    </w:p>
    <w:p>
      <w:pPr>
        <w:pStyle w:val="Hinweis"/>
        <w:rPr/>
      </w:pPr>
      <w:r>
        <w:rPr>
          <w:b/>
        </w:rPr>
        <w:t>Hinweis:</w:t>
      </w:r>
      <w:r>
        <w:rPr/>
        <w:t xml:space="preserve"> Aus pastoralen Gründen können auch die Perikopen vom Pfingstsonntag genommen werden.</w:t>
      </w:r>
    </w:p>
    <w:p>
      <w:pPr>
        <w:pStyle w:val="Hinweis"/>
        <w:rPr/>
      </w:pPr>
      <w:r>
        <w:rPr/>
        <w:t>Der Wortgottesdienst der Vorabendmesse kann durch eine vermehrte Zahl der Lesungen zu einer Pfingst-Vigil erweitert werden. Vgl. Messbuch Teil II, Ergänzungsheft zur zweiten Auflage, 1994, S. 5</w:t>
        <w:noBreakHyphen/>
        <w:t>9. Diese Pfingstvigil kann auch als eigene Feier gehalten werden.</w:t>
      </w:r>
    </w:p>
    <w:p>
      <w:pPr>
        <w:pStyle w:val="Hinweis"/>
        <w:rPr/>
      </w:pPr>
      <w:r>
        <w:rPr/>
      </w:r>
    </w:p>
    <w:p>
      <w:pPr>
        <w:pStyle w:val="Tagestitel"/>
        <w:rPr/>
      </w:pPr>
      <w:r>
        <w:rPr/>
        <w:t>28</w:t>
        <w:tab/>
        <w:t>So</w:t>
        <w:tab/>
        <w:t>+ PFINGSTEN</w:t>
      </w:r>
    </w:p>
    <w:p>
      <w:pPr>
        <w:pStyle w:val="Offiziumsangaben2"/>
        <w:rPr/>
      </w:pPr>
      <w:r>
        <w:rPr>
          <w:b/>
        </w:rPr>
        <w:t>H</w:t>
      </w:r>
      <w:r>
        <w:rPr/>
        <w:tab/>
      </w:r>
      <w:r>
        <w:rPr>
          <w:b/>
        </w:rPr>
        <w:t>Off</w:t>
      </w:r>
      <w:r>
        <w:rPr/>
        <w:tab/>
        <w:t>vom H, Te Deum</w:t>
      </w:r>
    </w:p>
    <w:p>
      <w:pPr>
        <w:pStyle w:val="OffMessLesAngaben"/>
        <w:rPr/>
      </w:pPr>
      <w:r>
        <w:rPr/>
        <w:t>2. Vp: Gehet hin in Frieden. Halleluja, halleluja.</w:t>
      </w:r>
    </w:p>
    <w:p>
      <w:pPr>
        <w:pStyle w:val="AngabenzurMesse"/>
        <w:rPr/>
      </w:pPr>
      <w:r>
        <w:rPr/>
        <w:t>R</w:t>
        <w:tab/>
      </w:r>
      <w:r>
        <w:rPr>
          <w:b/>
        </w:rPr>
        <w:t>M</w:t>
      </w:r>
      <w:r>
        <w:rPr/>
        <w:tab/>
      </w:r>
      <w:r>
        <w:rPr>
          <w:b/>
        </w:rPr>
        <w:t>am Tag</w:t>
      </w:r>
      <w:r>
        <w:rPr/>
        <w:t>: Gl, Sequenz, Cr, Prf Pfingsten, in den Hg I–III eig Einschub, feierlicher Schlusssegen (MB II 546), Entlassungsruf (MB II 531)</w:t>
      </w:r>
    </w:p>
    <w:p>
      <w:pPr>
        <w:pStyle w:val="Lesungsangaben"/>
        <w:rPr/>
      </w:pPr>
      <w:r>
        <w:rPr>
          <w:lang w:val="en-US"/>
        </w:rPr>
        <w:t>L1:</w:t>
        <w:tab/>
        <w:t>Apg 2,1–11</w:t>
      </w:r>
    </w:p>
    <w:p>
      <w:pPr>
        <w:pStyle w:val="Lesungsangaben"/>
        <w:rPr>
          <w:lang w:val="en-US"/>
        </w:rPr>
      </w:pPr>
      <w:r>
        <w:rPr>
          <w:lang w:val="en-US"/>
        </w:rPr>
        <w:t>APs:</w:t>
        <w:tab/>
        <w:t>Ps 104,1–2.24–25.29–30.31 u. 34</w:t>
      </w:r>
    </w:p>
    <w:p>
      <w:pPr>
        <w:pStyle w:val="Lesungsangaben"/>
        <w:rPr/>
      </w:pPr>
      <w:r>
        <w:rPr>
          <w:lang w:val="en-US"/>
        </w:rPr>
        <w:t xml:space="preserve"> </w:t>
      </w:r>
      <w:r>
        <w:rPr>
          <w:lang w:val="en-US"/>
        </w:rPr>
        <w:tab/>
      </w:r>
      <w:r>
        <w:rPr/>
        <w:t>(Kv: vgl. 30; GL 312,2)</w:t>
      </w:r>
    </w:p>
    <w:p>
      <w:pPr>
        <w:pStyle w:val="Lesungsangaben"/>
        <w:rPr/>
      </w:pPr>
      <w:r>
        <w:rPr/>
        <w:t>L2:</w:t>
        <w:tab/>
        <w:t>1 Kor 12,3b–7.12–13</w:t>
      </w:r>
    </w:p>
    <w:p>
      <w:pPr>
        <w:pStyle w:val="Lesungsangaben"/>
        <w:rPr/>
      </w:pPr>
      <w:r>
        <w:rPr/>
        <w:t>Sequenz „Veni Sancte Spiritus“ – „Komm herab, o Heilger Geist“ (GL 343/344)</w:t>
      </w:r>
    </w:p>
    <w:p>
      <w:pPr>
        <w:pStyle w:val="Lesungsangaben"/>
        <w:rPr/>
      </w:pPr>
      <w:r>
        <w:rPr/>
        <w:t>Ev:</w:t>
        <w:tab/>
        <w:t>Joh 20,19–23</w:t>
      </w:r>
    </w:p>
    <w:p>
      <w:pPr>
        <w:pStyle w:val="PriesterSterbetag"/>
        <w:rPr/>
      </w:pPr>
      <w:r>
        <w:rPr/>
      </w:r>
    </w:p>
    <w:p>
      <w:pPr>
        <w:pStyle w:val="PriesterSterbetag"/>
        <w:rPr/>
      </w:pPr>
      <w:r>
        <w:rPr/>
        <w:t>Spreitzer Paul, Eichstätt, + 1966, 65 J.</w:t>
      </w:r>
    </w:p>
    <w:p>
      <w:pPr>
        <w:pStyle w:val="PriesterSterbetag"/>
        <w:rPr/>
      </w:pPr>
      <w:r>
        <w:rPr/>
      </w:r>
    </w:p>
    <w:p>
      <w:pPr>
        <w:pStyle w:val="Hinweis"/>
        <w:jc w:val="center"/>
        <w:rPr>
          <w:b/>
          <w:b/>
        </w:rPr>
      </w:pPr>
      <w:r>
        <w:rPr>
          <w:b/>
        </w:rPr>
        <w:t>Hinweise für die Zeit nach Pfingsten</w:t>
      </w:r>
    </w:p>
    <w:p>
      <w:pPr>
        <w:pStyle w:val="Hinweis"/>
        <w:numPr>
          <w:ilvl w:val="0"/>
          <w:numId w:val="4"/>
        </w:numPr>
        <w:overflowPunct w:val="true"/>
        <w:textAlignment w:val="baseline"/>
        <w:rPr/>
      </w:pPr>
      <w:r>
        <w:rPr>
          <w:b/>
        </w:rPr>
        <w:t>Die Osterkerze</w:t>
      </w:r>
      <w:r>
        <w:rPr/>
        <w:t xml:space="preserve"> soll ab Dienstag wieder beim Taufbrunnen aufgestellt werden, um die Verbindung der Taufe mit Ostern zu verdeutlichen. Bei Begräbnissen bzw. Sterbemessen stellt man die Osterkerze (ohne zusätzlichen „Trauerflor“!) in den Altarraum oder an den Sarg als Ausdruck des Auferstehungsglaubens.</w:t>
      </w:r>
    </w:p>
    <w:p>
      <w:pPr>
        <w:pStyle w:val="Hinweis"/>
        <w:numPr>
          <w:ilvl w:val="0"/>
          <w:numId w:val="4"/>
        </w:numPr>
        <w:overflowPunct w:val="true"/>
        <w:textAlignment w:val="baseline"/>
        <w:rPr/>
      </w:pPr>
      <w:r>
        <w:rPr/>
        <w:t>Zum Angelusläuten wird von heute an wieder der „Engel des Herrn“ gebetet und zum sonntäglichen Taufbekenntnis das</w:t>
      </w:r>
      <w:r>
        <w:rPr>
          <w:i/>
        </w:rPr>
        <w:t xml:space="preserve"> „Asperges“</w:t>
      </w:r>
      <w:r>
        <w:rPr/>
        <w:t xml:space="preserve"> gesungen.</w:t>
      </w:r>
    </w:p>
    <w:p>
      <w:pPr>
        <w:pStyle w:val="Hinweis"/>
        <w:numPr>
          <w:ilvl w:val="0"/>
          <w:numId w:val="4"/>
        </w:numPr>
        <w:overflowPunct w:val="true"/>
        <w:textAlignment w:val="baseline"/>
        <w:rPr/>
      </w:pPr>
      <w:r>
        <w:rPr>
          <w:b/>
        </w:rPr>
        <w:t>Das sonntägliche Taufgedächtnis</w:t>
      </w:r>
      <w:r>
        <w:rPr/>
        <w:t xml:space="preserve"> (MB I 335 oder MB II 1171 bzw. MB II [1988] 1208) weist auf die Erneuerung des Taufbekenntnisses in der Osternacht hin. Es kann in allen Sonntagsmessen zwischen Begrüßung und Gloria bzw. Eröffnungsgebet eingefügt werden. Dieser Ritus ersetzt das Allgemeine Schuldbekenntnis. Der Gottesdienst beginnt mit Kreuzzeichen und Begrüßung. Darauf etwa:</w:t>
      </w:r>
      <w:r>
        <w:rPr>
          <w:i/>
        </w:rPr>
        <w:t xml:space="preserve"> Zu Beginn dieser Feier wollen wir uns darauf besinnen, dass wir durch unsere Taufe zu Christus gehören. Wir bitten Gott, er möge das Wasser segnen, mit dem wir uns besprengen, er möge in uns den Geist erneuern, den wir in der Taufe empfangen haben. </w:t>
      </w:r>
      <w:r>
        <w:rPr/>
        <w:t>- Stille - Wassersegnung - Besprengung der Gemeinde (währenddessen Lied GL 839, 491 oder 838) - Vergebungsbitte (am Priestersitz) - (Kyrie) - Gloria.</w:t>
      </w:r>
    </w:p>
    <w:p>
      <w:pPr>
        <w:pStyle w:val="Hinweis"/>
        <w:rPr/>
      </w:pPr>
      <w:r>
        <w:rPr/>
      </w:r>
    </w:p>
    <w:p>
      <w:pPr>
        <w:pStyle w:val="Hinweis"/>
        <w:spacing w:before="0" w:after="60"/>
        <w:jc w:val="center"/>
        <w:rPr>
          <w:b/>
          <w:b/>
        </w:rPr>
      </w:pPr>
      <w:r>
        <w:rPr>
          <w:b/>
        </w:rPr>
        <w:t>DIE ZEIT IM JAHRESKREIS</w:t>
      </w:r>
    </w:p>
    <w:p>
      <w:pPr>
        <w:pStyle w:val="Hinweis"/>
        <w:rPr/>
      </w:pPr>
      <w:r>
        <w:rPr>
          <w:b/>
        </w:rPr>
        <w:t>Messe:</w:t>
      </w:r>
      <w:r>
        <w:rPr/>
        <w:t xml:space="preserve"> An den Sonntagen kann ein feierlicher Schlusssegen (MB II 548-553) gespendet werden. An jenen Wochentagen, auf die kein H, F oder G fällt, stehen für die Messfeier (</w:t>
      </w:r>
      <w:r>
        <w:rPr>
          <w:b/>
        </w:rPr>
        <w:t>M</w:t>
      </w:r>
      <w:r>
        <w:rPr/>
        <w:t xml:space="preserve"> vom Tag) folgende Texte zur Auswahl:</w:t>
      </w:r>
    </w:p>
    <w:p>
      <w:pPr>
        <w:pStyle w:val="Hinweis"/>
        <w:numPr>
          <w:ilvl w:val="0"/>
          <w:numId w:val="2"/>
        </w:numPr>
        <w:tabs>
          <w:tab w:val="clear" w:pos="708"/>
        </w:tabs>
        <w:overflowPunct w:val="true"/>
        <w:ind w:left="284" w:hanging="284"/>
        <w:textAlignment w:val="baseline"/>
        <w:rPr/>
      </w:pPr>
      <w:r>
        <w:rPr/>
        <w:t>Die 34 Formulare der Sonntage im Jahreskreis</w:t>
      </w:r>
    </w:p>
    <w:p>
      <w:pPr>
        <w:pStyle w:val="Hinweis"/>
        <w:numPr>
          <w:ilvl w:val="0"/>
          <w:numId w:val="2"/>
        </w:numPr>
        <w:tabs>
          <w:tab w:val="clear" w:pos="708"/>
        </w:tabs>
        <w:overflowPunct w:val="true"/>
        <w:ind w:left="284" w:hanging="284"/>
        <w:textAlignment w:val="baseline"/>
        <w:rPr/>
      </w:pPr>
      <w:r>
        <w:rPr/>
        <w:t>Wochentagsmessen (MB II 275-304), Tagesgebete (MB II 305-320), Gabengebete (MB II 348-351), Schlussgebete (MB II 525-529) zur Auswahl</w:t>
      </w:r>
    </w:p>
    <w:p>
      <w:pPr>
        <w:pStyle w:val="Hinweis"/>
        <w:numPr>
          <w:ilvl w:val="0"/>
          <w:numId w:val="2"/>
        </w:numPr>
        <w:tabs>
          <w:tab w:val="clear" w:pos="708"/>
        </w:tabs>
        <w:overflowPunct w:val="true"/>
        <w:ind w:left="284" w:hanging="284"/>
        <w:textAlignment w:val="baseline"/>
        <w:rPr/>
      </w:pPr>
      <w:r>
        <w:rPr/>
        <w:t>Messen eines Heiligen</w:t>
      </w:r>
    </w:p>
    <w:p>
      <w:pPr>
        <w:pStyle w:val="Hinweis"/>
        <w:numPr>
          <w:ilvl w:val="0"/>
          <w:numId w:val="2"/>
        </w:numPr>
        <w:tabs>
          <w:tab w:val="clear" w:pos="708"/>
        </w:tabs>
        <w:overflowPunct w:val="true"/>
        <w:ind w:left="284" w:hanging="284"/>
        <w:textAlignment w:val="baseline"/>
        <w:rPr/>
      </w:pPr>
      <w:r>
        <w:rPr/>
        <w:t>Messen für ein besonderes Anliegen</w:t>
      </w:r>
    </w:p>
    <w:p>
      <w:pPr>
        <w:pStyle w:val="Hinweis"/>
        <w:numPr>
          <w:ilvl w:val="0"/>
          <w:numId w:val="2"/>
        </w:numPr>
        <w:tabs>
          <w:tab w:val="clear" w:pos="708"/>
        </w:tabs>
        <w:overflowPunct w:val="true"/>
        <w:ind w:left="284" w:hanging="284"/>
        <w:textAlignment w:val="baseline"/>
        <w:rPr/>
      </w:pPr>
      <w:r>
        <w:rPr/>
        <w:t>Votivmessen</w:t>
      </w:r>
    </w:p>
    <w:p>
      <w:pPr>
        <w:pStyle w:val="Hinweis"/>
        <w:numPr>
          <w:ilvl w:val="0"/>
          <w:numId w:val="2"/>
        </w:numPr>
        <w:tabs>
          <w:tab w:val="clear" w:pos="708"/>
        </w:tabs>
        <w:overflowPunct w:val="true"/>
        <w:ind w:left="284" w:hanging="284"/>
        <w:textAlignment w:val="baseline"/>
        <w:rPr/>
      </w:pPr>
      <w:r>
        <w:rPr/>
        <w:t>Messen für Verstorbene</w:t>
      </w:r>
    </w:p>
    <w:p>
      <w:pPr>
        <w:pStyle w:val="Hinweis"/>
        <w:spacing w:before="0" w:after="60"/>
        <w:rPr/>
      </w:pPr>
      <w:r>
        <w:rPr/>
        <w:t xml:space="preserve">Die </w:t>
      </w:r>
      <w:r>
        <w:rPr>
          <w:b/>
        </w:rPr>
        <w:t>Perikopen</w:t>
      </w:r>
      <w:r>
        <w:rPr/>
        <w:t xml:space="preserve"> aus dem Werktagslektionar haben im Allgemeinen den Vorzug, wobei der Priester bei nicht täglicher Messe mit derselben Gemeinde eine geeignete Auswahl innerhalb der jeweiligen Woche treffen soll (vgl. dazu AEM 319 und Messlektionar I, Pastorale Einführung S. 30* Nr. 82 f.).</w:t>
      </w:r>
    </w:p>
    <w:p>
      <w:pPr>
        <w:pStyle w:val="Hinweis"/>
        <w:spacing w:before="0" w:after="60"/>
        <w:rPr>
          <w:b/>
          <w:b/>
        </w:rPr>
      </w:pPr>
      <w:r>
        <w:rPr>
          <w:b/>
        </w:rPr>
        <w:t>Perikopen an den Wochentagen: Messlektionar V</w:t>
      </w:r>
    </w:p>
    <w:p>
      <w:pPr>
        <w:pStyle w:val="Hinweis"/>
        <w:rPr/>
      </w:pPr>
      <w:r>
        <w:rPr>
          <w:b/>
        </w:rPr>
        <w:t>Offizium:</w:t>
      </w:r>
      <w:r>
        <w:rPr/>
        <w:t xml:space="preserve"> Stundenbuch III; Lektionar I/5; LH: vol. III.</w:t>
      </w:r>
    </w:p>
    <w:p>
      <w:pPr>
        <w:pStyle w:val="Hinweis"/>
        <w:rPr/>
      </w:pPr>
      <w:r>
        <w:rPr/>
        <w:t>Am Schluss der Komplet:</w:t>
      </w:r>
      <w:r>
        <w:rPr>
          <w:i/>
        </w:rPr>
        <w:t xml:space="preserve"> Sei gegrüßt o Königin - Salve Regina</w:t>
      </w:r>
      <w:r>
        <w:rPr/>
        <w:t xml:space="preserve"> (GL 666,4) oder eine andere Marianische Antiphon.</w:t>
      </w:r>
    </w:p>
    <w:p>
      <w:pPr>
        <w:pStyle w:val="Hinweis"/>
        <w:rPr/>
      </w:pPr>
      <w:r>
        <w:rPr/>
        <w:t xml:space="preserve">Mit dem Pfingstmontag beginnt die </w:t>
      </w:r>
      <w:r>
        <w:rPr>
          <w:b/>
        </w:rPr>
        <w:t>8. Woche im Jahreskreis</w:t>
      </w:r>
      <w:r>
        <w:rPr/>
        <w:t xml:space="preserve">, im Vierwochenpsalter die </w:t>
      </w:r>
      <w:r>
        <w:rPr>
          <w:b/>
        </w:rPr>
        <w:t>4. Woche.</w:t>
      </w:r>
    </w:p>
    <w:p>
      <w:pPr>
        <w:pStyle w:val="Hinweis"/>
        <w:rPr/>
      </w:pPr>
      <w:r>
        <w:rPr/>
      </w:r>
    </w:p>
    <w:p>
      <w:pPr>
        <w:pStyle w:val="Tagestitel"/>
        <w:rPr/>
      </w:pPr>
      <w:r>
        <w:rPr/>
        <w:t>29</w:t>
        <w:tab/>
        <w:t>Mo</w:t>
        <w:tab/>
        <w:t>+ PFINGSTMONTAG</w:t>
      </w:r>
    </w:p>
    <w:p>
      <w:pPr>
        <w:pStyle w:val="Tagestitel2"/>
        <w:rPr/>
      </w:pPr>
      <w:r>
        <w:rPr/>
        <w:t>G</w:t>
        <w:tab/>
        <w:t>Maria, Mutter der Kirche</w:t>
      </w:r>
    </w:p>
    <w:p>
      <w:pPr>
        <w:pStyle w:val="Offiziumsangaben"/>
        <w:rPr/>
      </w:pPr>
      <w:r>
        <w:rPr/>
        <w:t xml:space="preserve">Der g des hl. </w:t>
      </w:r>
      <w:r>
        <w:rPr>
          <w:bCs/>
        </w:rPr>
        <w:t>Paul VI.</w:t>
      </w:r>
      <w:r>
        <w:rPr/>
        <w:t xml:space="preserve"> entfällt in diesem Jahr.</w:t>
      </w:r>
    </w:p>
    <w:p>
      <w:pPr>
        <w:pStyle w:val="Offiziumsangaben"/>
        <w:rPr/>
      </w:pPr>
      <w:r>
        <w:rPr>
          <w:b/>
        </w:rPr>
        <w:t xml:space="preserve">4. Woche </w:t>
      </w:r>
      <w:r>
        <w:rPr/>
        <w:t>im Vierwochenpsalter</w:t>
      </w:r>
    </w:p>
    <w:p>
      <w:pPr>
        <w:pStyle w:val="Offiziumsangaben"/>
        <w:rPr/>
      </w:pPr>
      <w:r>
        <w:rPr>
          <w:b/>
        </w:rPr>
        <w:t>Off</w:t>
      </w:r>
      <w:r>
        <w:rPr/>
        <w:tab/>
        <w:t>vom Montag der 8. Woche im Jahreskreis (bzw. vom Pfingstsonntag mit den Lesungen vom Mo der 8 Woche im Jahreskreis, Lektionarband I/5)</w:t>
      </w:r>
    </w:p>
    <w:p>
      <w:pPr>
        <w:pStyle w:val="AngabenzurMesse"/>
        <w:rPr/>
      </w:pPr>
      <w:r>
        <w:rPr/>
        <w:t>R</w:t>
        <w:tab/>
      </w:r>
      <w:r>
        <w:rPr>
          <w:b/>
        </w:rPr>
        <w:t>M</w:t>
      </w:r>
      <w:r>
        <w:rPr/>
        <w:tab/>
        <w:t>vom Pfingstmontag (MB II 207 bzw. MB II [1988] 205), Gl, Cr wird wegen des Feiertages gebetet, Prf So VIII - oder</w:t>
      </w:r>
    </w:p>
    <w:p>
      <w:pPr>
        <w:pStyle w:val="AngabenzurMesse"/>
        <w:rPr/>
      </w:pPr>
      <w:r>
        <w:rPr/>
        <w:t>R</w:t>
        <w:tab/>
      </w:r>
      <w:r>
        <w:rPr>
          <w:b/>
        </w:rPr>
        <w:t>M</w:t>
        <w:tab/>
      </w:r>
      <w:r>
        <w:rPr/>
        <w:t>vom Pfingstsonntag (MB II 203 bzw. MB II [1988] 201) bzw. die Votivmesse vom Heiligen Geist (MB II 1105 bzw. MB II [1988] 1133ff.) mit der entsprechenden Prf.</w:t>
      </w:r>
    </w:p>
    <w:p>
      <w:pPr>
        <w:pStyle w:val="Offiziumsangaben"/>
        <w:rPr/>
      </w:pPr>
      <w:r>
        <w:rPr/>
        <w:t>Als Perikopen stehen alle Schriftlesungen des Pfingstsonntags, sowie die Perikopen zur Feier der Firmung (Messlektionar VII 82-112, bzw. aus der Votivmesse zum Hl. Geist, Messlektionar VIII, 463-478) zur Verfügung</w:t>
      </w:r>
    </w:p>
    <w:p>
      <w:pPr>
        <w:pStyle w:val="Offiziumsangaben"/>
        <w:rPr/>
      </w:pPr>
      <w:r>
        <w:rPr/>
        <w:t>Aus diesen Texten ist im Messlektionar I S. 223-226 für das Lesejahr A folgendes Formular zusammengestellt:</w:t>
      </w:r>
    </w:p>
    <w:p>
      <w:pPr>
        <w:pStyle w:val="Lesungsangaben"/>
        <w:rPr/>
      </w:pPr>
      <w:r>
        <w:rPr/>
        <w:t>L1:</w:t>
        <w:tab/>
        <w:t>Apg 10,34–35.42–48a oder</w:t>
      </w:r>
    </w:p>
    <w:p>
      <w:pPr>
        <w:pStyle w:val="Lesungsangaben"/>
        <w:rPr/>
      </w:pPr>
      <w:r>
        <w:rPr/>
        <w:t xml:space="preserve"> </w:t>
      </w:r>
      <w:r>
        <w:rPr/>
        <w:tab/>
        <w:t>Ez 36,16–17a.18–28</w:t>
      </w:r>
    </w:p>
    <w:p>
      <w:pPr>
        <w:pStyle w:val="Lesungsangaben"/>
        <w:rPr/>
      </w:pPr>
      <w:r>
        <w:rPr>
          <w:lang w:val="en-GB"/>
        </w:rPr>
        <w:t>APs:</w:t>
        <w:tab/>
        <w:t>Ps 117,1–2 (R: Apg 1,8)</w:t>
      </w:r>
    </w:p>
    <w:p>
      <w:pPr>
        <w:pStyle w:val="Lesungsangaben"/>
        <w:rPr>
          <w:lang w:val="en-GB"/>
        </w:rPr>
      </w:pPr>
      <w:r>
        <w:rPr>
          <w:lang w:val="en-GB"/>
        </w:rPr>
        <w:t>L2:</w:t>
        <w:tab/>
        <w:t>Eph 4,1b–6</w:t>
      </w:r>
    </w:p>
    <w:p>
      <w:pPr>
        <w:pStyle w:val="Lesungsangaben"/>
        <w:rPr/>
      </w:pPr>
      <w:r>
        <w:rPr/>
        <w:t>Ev:</w:t>
        <w:tab/>
        <w:t>Joh 15,26 – 16,3.12–15</w:t>
      </w:r>
    </w:p>
    <w:p>
      <w:pPr>
        <w:pStyle w:val="PriesterSterbetag"/>
        <w:rPr/>
      </w:pPr>
      <w:r>
        <w:rPr/>
      </w:r>
    </w:p>
    <w:p>
      <w:pPr>
        <w:pStyle w:val="PriesterSterbetag"/>
        <w:rPr/>
      </w:pPr>
      <w:r>
        <w:rPr/>
        <w:t>Westermeier Erwin, Winkelhaid-Burgthann, + 2017, 59 J.</w:t>
      </w:r>
    </w:p>
    <w:p>
      <w:pPr>
        <w:pStyle w:val="Hinweis"/>
        <w:rPr>
          <w:bCs/>
        </w:rPr>
      </w:pPr>
      <w:r>
        <w:rPr>
          <w:bCs/>
        </w:rPr>
      </w:r>
    </w:p>
    <w:p>
      <w:pPr>
        <w:pStyle w:val="Hinweis"/>
        <w:rPr/>
      </w:pPr>
      <w:r>
        <w:rPr>
          <w:b/>
        </w:rPr>
        <w:t>Hinweis:</w:t>
      </w:r>
      <w:r>
        <w:rPr/>
        <w:t xml:space="preserve"> Mit Dekret vom 11. Februar 2018 (Prot. N. 10/18) hat die Kongregation für den Gottesdienst und die Sakramentenordnung die liturgische Feier der seligen Jungfrau Maria als Mutter der Kirche im Rang eines G in den Römischen Generalkalender eingeführt. Als Termin hierfür ist gesamtkirchlich der Pfingstmontag vorgesehen.</w:t>
      </w:r>
    </w:p>
    <w:p>
      <w:pPr>
        <w:pStyle w:val="Hinweis"/>
        <w:rPr/>
      </w:pPr>
      <w:r>
        <w:rPr/>
        <w:t>Zum Messformular: In einer Notifikation vom 24. März 2018, in der die Kongregation auf ortskirchliche Gegebenheiten eingeht, ist klargestellt, dass für Deutschland die bisherige liturgische Ordnung durch den neuen G „Maria, Mutter der Kirche“ nicht abgeschafft wird und die gewohnte liturgische Ordnung hier bestehen bleibt. Ein G oder g zu Ehren eines Heiligen oder Seligen entfällt jedoch.</w:t>
      </w:r>
    </w:p>
    <w:p>
      <w:pPr>
        <w:pStyle w:val="Hinweis"/>
        <w:rPr/>
      </w:pPr>
      <w:r>
        <w:rPr/>
        <w:t xml:space="preserve">Bis auf Weiteres verweist die DBK auf die </w:t>
      </w:r>
      <w:r>
        <w:rPr>
          <w:bCs/>
        </w:rPr>
        <w:t>Möglichkeit</w:t>
      </w:r>
      <w:r>
        <w:rPr/>
        <w:t xml:space="preserve">, je nach pastoraler Situation </w:t>
      </w:r>
      <w:r>
        <w:rPr>
          <w:bCs/>
        </w:rPr>
        <w:t>an einem der Wochentage in der Woche nach Pfingsten eine Votivmesse zu Maria, der Mutter der Kirche, zu feiern z. B. von Dienstag bis Freitag (30. Mai – 2. Juni)</w:t>
      </w:r>
      <w:r>
        <w:rPr/>
        <w:t>, sofern der Tag nicht bereits durch einen gebotenen Gedenktag oder ein Gedenken höheren Ranges belegt ist:</w:t>
      </w:r>
    </w:p>
    <w:p>
      <w:pPr>
        <w:pStyle w:val="Hinweis"/>
        <w:rPr/>
      </w:pPr>
      <w:r>
        <w:rPr/>
      </w:r>
    </w:p>
    <w:p>
      <w:pPr>
        <w:pStyle w:val="AngabenzurMesse"/>
        <w:rPr/>
      </w:pPr>
      <w:r>
        <w:rPr/>
        <w:t>w</w:t>
        <w:tab/>
      </w:r>
      <w:r>
        <w:rPr>
          <w:b/>
        </w:rPr>
        <w:t>M</w:t>
      </w:r>
      <w:r>
        <w:rPr/>
        <w:tab/>
        <w:t>von Maria, Mutter der Kirche (MB 2007, 1141)</w:t>
      </w:r>
    </w:p>
    <w:p>
      <w:pPr>
        <w:pStyle w:val="OffMessLesAngaben"/>
        <w:rPr/>
      </w:pPr>
      <w:r>
        <w:rPr/>
        <w:t>L und Ev vom Tag oder aus den AuswL</w:t>
      </w:r>
    </w:p>
    <w:p>
      <w:pPr>
        <w:pStyle w:val="Lesungsangaben"/>
        <w:rPr/>
      </w:pPr>
      <w:r>
        <w:rPr/>
        <w:t>L:</w:t>
        <w:tab/>
        <w:t>Gen 3,9–15.20 (ML V 802)</w:t>
      </w:r>
    </w:p>
    <w:p>
      <w:pPr>
        <w:pStyle w:val="Lesungsangaben"/>
        <w:rPr/>
      </w:pPr>
      <w:r>
        <w:rPr/>
        <w:t xml:space="preserve"> </w:t>
      </w:r>
      <w:r>
        <w:rPr/>
        <w:tab/>
        <w:t>oder Apg 1,12–14 (ML V 810)</w:t>
      </w:r>
    </w:p>
    <w:p>
      <w:pPr>
        <w:pStyle w:val="Lesungsangaben"/>
        <w:rPr/>
      </w:pPr>
      <w:r>
        <w:rPr/>
        <w:t>Ev:</w:t>
        <w:tab/>
        <w:t>Joh 19,25–27 (ML V 826)</w:t>
      </w:r>
    </w:p>
    <w:p>
      <w:pPr>
        <w:pStyle w:val="PriesterSterbetag"/>
        <w:rPr/>
      </w:pPr>
      <w:r>
        <w:rPr/>
      </w:r>
    </w:p>
    <w:p>
      <w:pPr>
        <w:pStyle w:val="Tagestitel"/>
        <w:rPr/>
      </w:pPr>
      <w:r>
        <w:rPr/>
        <w:t>30</w:t>
        <w:tab/>
        <w:t>Di</w:t>
        <w:tab/>
        <w:t>der 8. Woche im Jahreskreis</w:t>
      </w:r>
    </w:p>
    <w:p>
      <w:pPr>
        <w:pStyle w:val="Offiziumsangaben"/>
        <w:suppressAutoHyphens w:val="true"/>
        <w:rPr/>
      </w:pPr>
      <w:r>
        <w:rPr>
          <w:b/>
        </w:rPr>
        <w:t>Off</w:t>
      </w:r>
      <w:r>
        <w:rPr/>
        <w:tab/>
        <w:t>vom Tag, 4. Woche</w:t>
      </w:r>
    </w:p>
    <w:p>
      <w:pPr>
        <w:pStyle w:val="AngabenzurMesse"/>
        <w:rPr/>
      </w:pPr>
      <w:r>
        <w:rPr/>
        <w:t>gr</w:t>
        <w:tab/>
      </w:r>
      <w:r>
        <w:rPr>
          <w:b/>
        </w:rPr>
        <w:t>M</w:t>
      </w:r>
      <w:r>
        <w:rPr/>
        <w:tab/>
        <w:t>vom Tag, z. B.: Tg 308,10; Gg 349,4; Sg 526,6</w:t>
      </w:r>
    </w:p>
    <w:p>
      <w:pPr>
        <w:pStyle w:val="Lesungsangaben"/>
        <w:rPr/>
      </w:pPr>
      <w:r>
        <w:rPr/>
        <w:t>L:</w:t>
        <w:tab/>
        <w:t>Sir 35,1–15</w:t>
      </w:r>
    </w:p>
    <w:p>
      <w:pPr>
        <w:pStyle w:val="Lesungsangaben"/>
        <w:rPr/>
      </w:pPr>
      <w:r>
        <w:rPr/>
        <w:t>Ev:</w:t>
        <w:tab/>
        <w:t>Mk 10,28–31</w:t>
      </w:r>
    </w:p>
    <w:p>
      <w:pPr>
        <w:pStyle w:val="PriesterSterbetag"/>
        <w:rPr/>
      </w:pPr>
      <w:r>
        <w:rPr/>
      </w:r>
    </w:p>
    <w:p>
      <w:pPr>
        <w:pStyle w:val="PriesterSterbetag"/>
        <w:rPr/>
      </w:pPr>
      <w:r>
        <w:rPr/>
        <w:t>Dr. Ehrenfried Matthias, Bischof v. Würzburg, + 1948, 77 J.</w:t>
      </w:r>
    </w:p>
    <w:p>
      <w:pPr>
        <w:pStyle w:val="PriesterSterbetag"/>
        <w:rPr/>
      </w:pPr>
      <w:r>
        <w:rPr/>
        <w:t>Vögele Ludwig, Eitensheim, + 1995, 64 J.</w:t>
      </w:r>
    </w:p>
    <w:p>
      <w:pPr>
        <w:pStyle w:val="PriesterSterbetag"/>
        <w:rPr/>
      </w:pPr>
      <w:r>
        <w:rPr/>
        <w:t>Winkelbeiner Georg, Schwörsheim, + 2002, 96 J.</w:t>
      </w:r>
    </w:p>
    <w:p>
      <w:pPr>
        <w:pStyle w:val="PriesterSterbetag"/>
        <w:rPr/>
      </w:pPr>
      <w:r>
        <w:rPr/>
      </w:r>
    </w:p>
    <w:p>
      <w:pPr>
        <w:pStyle w:val="Hinweis"/>
        <w:rPr/>
      </w:pPr>
      <w:r>
        <w:rPr>
          <w:b/>
          <w:bCs/>
        </w:rPr>
        <w:t xml:space="preserve">Hinweis: </w:t>
      </w:r>
      <w:r>
        <w:rPr>
          <w:bCs/>
        </w:rPr>
        <w:t>Morgen letzte Maiandacht.</w:t>
      </w:r>
    </w:p>
    <w:p>
      <w:pPr>
        <w:pStyle w:val="Hinweis"/>
        <w:rPr>
          <w:bCs/>
        </w:rPr>
      </w:pPr>
      <w:r>
        <w:rPr>
          <w:bCs/>
        </w:rPr>
      </w:r>
    </w:p>
    <w:p>
      <w:pPr>
        <w:pStyle w:val="Tagestitel"/>
        <w:rPr/>
      </w:pPr>
      <w:r>
        <w:rPr/>
        <w:t>31</w:t>
        <w:tab/>
        <w:t>Mi</w:t>
        <w:tab/>
        <w:t>der 8. Woche im Jahreskreis</w:t>
      </w:r>
    </w:p>
    <w:p>
      <w:pPr>
        <w:pStyle w:val="Offiziumsangaben"/>
        <w:rPr/>
      </w:pPr>
      <w:r>
        <w:rPr>
          <w:b/>
        </w:rPr>
        <w:t>Off</w:t>
      </w:r>
      <w:r>
        <w:rPr/>
        <w:tab/>
        <w:t>vom Tag</w:t>
      </w:r>
    </w:p>
    <w:p>
      <w:pPr>
        <w:pStyle w:val="AngabenzurMesse"/>
        <w:rPr/>
      </w:pPr>
      <w:r>
        <w:rPr/>
        <w:t>gr</w:t>
        <w:tab/>
      </w:r>
      <w:r>
        <w:rPr>
          <w:b/>
        </w:rPr>
        <w:t>M</w:t>
      </w:r>
      <w:r>
        <w:rPr/>
        <w:tab/>
        <w:t>vom Tag, z. B.: Tg 311,19; Gg 350,7; Sg 529,13</w:t>
      </w:r>
    </w:p>
    <w:p>
      <w:pPr>
        <w:pStyle w:val="Lesungsangaben"/>
        <w:rPr>
          <w:lang w:val="en-US"/>
        </w:rPr>
      </w:pPr>
      <w:r>
        <w:rPr>
          <w:lang w:val="en-US"/>
        </w:rPr>
        <w:t>L:</w:t>
        <w:tab/>
        <w:t>Sir 36,1–2.5–6.13.16–22</w:t>
      </w:r>
    </w:p>
    <w:p>
      <w:pPr>
        <w:pStyle w:val="Lesungsangaben"/>
        <w:rPr>
          <w:lang w:val="en-US"/>
        </w:rPr>
      </w:pPr>
      <w:r>
        <w:rPr>
          <w:lang w:val="en-US"/>
        </w:rPr>
        <w:t>Ev:</w:t>
        <w:tab/>
        <w:t>Mk 10,32–45</w:t>
      </w:r>
    </w:p>
    <w:p>
      <w:pPr>
        <w:pStyle w:val="PriesterSterbetag"/>
        <w:rPr>
          <w:lang w:val="en-US"/>
        </w:rPr>
      </w:pPr>
      <w:r>
        <w:rPr>
          <w:lang w:val="en-US"/>
        </w:rPr>
      </w:r>
    </w:p>
    <w:p>
      <w:pPr>
        <w:pStyle w:val="PriesterSterbetag"/>
        <w:rPr/>
      </w:pPr>
      <w:r>
        <w:rPr/>
        <w:t>Hollick Anton, Unterstall, + 1974, 84 J.</w:t>
      </w:r>
    </w:p>
    <w:p>
      <w:pPr>
        <w:pStyle w:val="PriesterSterbetag"/>
        <w:rPr/>
      </w:pPr>
      <w:r>
        <w:rPr/>
        <w:t>Dr. Rieder Josef, Eichstätt, + 1985, 82 J.</w:t>
      </w:r>
    </w:p>
    <w:sectPr>
      <w:headerReference w:type="default" r:id="rId2"/>
      <w:type w:val="nextPage"/>
      <w:pgSz w:w="6407" w:h="8505"/>
      <w:pgMar w:left="737" w:right="737" w:gutter="0" w:header="284" w:top="737" w:footer="0" w:bottom="709"/>
      <w:pgNumType w:start="129"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pBdr>
        <w:bottom w:val="single" w:sz="6" w:space="1" w:color="000000"/>
      </w:pBdr>
      <w:jc w:val="center"/>
      <w:rPr>
        <w:sz w:val="19"/>
      </w:rPr>
    </w:pPr>
    <w:r>
      <w:rPr>
        <w:sz w:val="19"/>
      </w:rPr>
      <mc:AlternateContent>
        <mc:Choice Requires="wps">
          <w:drawing>
            <wp:anchor behindDoc="1" distT="0" distB="0" distL="0" distR="0" simplePos="0" locked="0" layoutInCell="0" allowOverlap="1" relativeHeight="45">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wps:spPr>
                      <a:xfrm>
                        <a:off x="0" y="0"/>
                        <a:ext cx="181440" cy="138960"/>
                      </a:xfrm>
                      <a:prstGeom prst="rect">
                        <a:avLst/>
                      </a:prstGeom>
                      <a:noFill/>
                      <a:ln w="0">
                        <a:noFill/>
                      </a:ln>
                    </wps:spPr>
                    <wps:style>
                      <a:lnRef idx="0"/>
                      <a:fillRef idx="0"/>
                      <a:effectRef idx="0"/>
                      <a:fontRef idx="minor"/>
                    </wps:style>
                    <wps:txbx>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151</w:t>
                          </w:r>
                          <w:r>
                            <w:rPr>
                              <w:rStyle w:val="Seitennummer"/>
                              <w:sz w:val="19"/>
                            </w:rPr>
                            <w:fldChar w:fldCharType="end"/>
                          </w:r>
                        </w:p>
                      </w:txbxContent>
                    </wps:txbx>
                    <wps:bodyPr lIns="0" rIns="0" tIns="0" bIns="0" anchor="t">
                      <a:noAutofit/>
                    </wps:bodyPr>
                  </wps:wsp>
                </a:graphicData>
              </a:graphic>
            </wp:anchor>
          </w:drawing>
        </mc:Choice>
        <mc:Fallback>
          <w:pict>
            <v:rect id="shape_0" ID="Rahmen1" path="m0,0l-2147483645,0l-2147483645,-2147483646l0,-2147483646xe" fillcolor="white" stroked="f" o:allowincell="f" style="position:absolute;margin-left:232.3pt;margin-top:0.05pt;width:14.25pt;height:10.9pt;mso-wrap-style:square;v-text-anchor:top;mso-position-horizontal:right;mso-position-horizontal-relative:margin">
              <v:fill o:detectmouseclick="t" type="solid" color2="black" opacity="0"/>
              <v:stroke color="#3465a4" joinstyle="round" endcap="flat"/>
              <v:textbox>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151</w:t>
                    </w:r>
                    <w:r>
                      <w:rPr>
                        <w:rStyle w:val="Seitennummer"/>
                        <w:sz w:val="19"/>
                      </w:rPr>
                      <w:fldChar w:fldCharType="end"/>
                    </w:r>
                  </w:p>
                </w:txbxContent>
              </v:textbox>
              <w10:wrap type="square" side="largest"/>
            </v:rect>
          </w:pict>
        </mc:Fallback>
      </mc:AlternateContent>
    </w:r>
    <w:r>
      <w:rPr>
        <w:sz w:val="19"/>
      </w:rPr>
      <w:t>Mai</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Liberation Serif" w:hAnsi="Liberation Serif" w:cs="Liberation Serif"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283"/>
        </w:tabs>
        <w:ind w:left="283" w:hanging="283"/>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283"/>
        </w:tabs>
        <w:ind w:left="283" w:hanging="283"/>
      </w:pPr>
      <w:rPr>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283" w:hanging="283"/>
      </w:pPr>
      <w:rPr>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auto"/>
      <w:kern w:val="0"/>
      <w:sz w:val="24"/>
      <w:szCs w:val="20"/>
      <w:lang w:val="de-DE" w:eastAsia="zh-CN" w:bidi="ar-SA"/>
    </w:rPr>
  </w:style>
  <w:style w:type="character" w:styleId="WW8Num1z0">
    <w:name w:val="WW8Num1z0"/>
    <w:qFormat/>
    <w:rPr>
      <w:sz w:val="16"/>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3z0">
    <w:name w:val="WW8Num3z0"/>
    <w:qFormat/>
    <w:rPr>
      <w:b w:val="false"/>
      <w:i w:val="false"/>
    </w:rPr>
  </w:style>
  <w:style w:type="character" w:styleId="WW8NumSt2z0">
    <w:name w:val="WW8NumSt2z0"/>
    <w:qFormat/>
    <w:rPr>
      <w:b w:val="false"/>
      <w:i w:val="false"/>
    </w:rPr>
  </w:style>
  <w:style w:type="character" w:styleId="WW8NumSt4z0">
    <w:name w:val="WW8NumSt4z0"/>
    <w:qFormat/>
    <w:rPr>
      <w:b w:val="false"/>
      <w:i w:val="false"/>
    </w:rPr>
  </w:style>
  <w:style w:type="character" w:styleId="AbsatzStandardschriftart">
    <w:name w:val="Absatz-Standardschriftart"/>
    <w:qFormat/>
    <w:rPr/>
  </w:style>
  <w:style w:type="character" w:styleId="Seitennummer">
    <w:name w:val="Page Number"/>
    <w:basedOn w:val="AbsatzStandardschriftart"/>
    <w:rPr/>
  </w:style>
  <w:style w:type="character" w:styleId="FormatvorlageTagestitel2NichtFett">
    <w:name w:val="Formatvorlage Tagestitel2 + Nicht Fett"/>
    <w:basedOn w:val="AbsatzStandardschriftart"/>
    <w:qFormat/>
    <w:rPr>
      <w:b/>
      <w:lang w:val="de-AT"/>
    </w:rPr>
  </w:style>
  <w:style w:type="character" w:styleId="LiedangabenZchn">
    <w:name w:val="Liedangaben Zchn"/>
    <w:qFormat/>
    <w:rPr>
      <w:color w:val="000000"/>
      <w:sz w:val="24"/>
      <w:lang w:val="de-DE" w:bidi="ar-SA"/>
    </w:rPr>
  </w:style>
  <w:style w:type="character" w:styleId="Tagestitel2Zchn">
    <w:name w:val="Tagestitel2 Zchn"/>
    <w:qFormat/>
    <w:rPr>
      <w:b/>
      <w:sz w:val="19"/>
      <w:lang w:val="de-DE" w:bidi="ar-SA"/>
    </w:rPr>
  </w:style>
  <w:style w:type="character" w:styleId="TagestitelZchn">
    <w:name w:val="Tagestitel Zchn"/>
    <w:qFormat/>
    <w:rPr>
      <w:b/>
      <w:sz w:val="19"/>
      <w:lang w:val="de-DE" w:bidi="ar-SA"/>
    </w:rPr>
  </w:style>
  <w:style w:type="character" w:styleId="OffMessLesAngabenZchn">
    <w:name w:val="Off/Mess/Les.Angaben Zchn"/>
    <w:basedOn w:val="AbsatzStandardschriftart"/>
    <w:qFormat/>
    <w:rPr>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suppressAutoHyphens w:val="true"/>
      <w:overflowPunct w:val="true"/>
      <w:bidi w:val="0"/>
      <w:spacing w:lineRule="exact" w:line="240" w:before="0" w:after="0"/>
      <w:ind w:left="737" w:hanging="0"/>
      <w:jc w:val="both"/>
      <w:textAlignment w:val="baseline"/>
    </w:pPr>
    <w:rPr>
      <w:rFonts w:ascii="Times New Roman" w:hAnsi="Times New Roman" w:eastAsia="Times New Roman" w:cs="Times New Roman"/>
      <w:color w:val="auto"/>
      <w:kern w:val="0"/>
      <w:sz w:val="19"/>
      <w:szCs w:val="20"/>
      <w:lang w:val="de-DE" w:eastAsia="zh-CN" w:bidi="ar-SA"/>
    </w:rPr>
  </w:style>
  <w:style w:type="paragraph" w:styleId="Tagestitel">
    <w:name w:val="Tagestitel"/>
    <w:next w:val="Tagestitel2"/>
    <w:qFormat/>
    <w:pPr>
      <w:widowControl w:val="false"/>
      <w:tabs>
        <w:tab w:val="clear" w:pos="708"/>
        <w:tab w:val="left" w:pos="284" w:leader="none"/>
        <w:tab w:val="left" w:pos="737" w:leader="none"/>
      </w:tabs>
      <w:suppressAutoHyphens w:val="true"/>
      <w:overflowPunct w:val="true"/>
      <w:bidi w:val="0"/>
      <w:spacing w:before="0" w:after="0"/>
      <w:ind w:left="737" w:hanging="737"/>
      <w:jc w:val="both"/>
      <w:textAlignment w:val="baseline"/>
    </w:pPr>
    <w:rPr>
      <w:rFonts w:ascii="Times New Roman" w:hAnsi="Times New Roman" w:eastAsia="Times New Roman" w:cs="Times New Roman"/>
      <w:b/>
      <w:color w:val="auto"/>
      <w:kern w:val="0"/>
      <w:sz w:val="19"/>
      <w:szCs w:val="20"/>
      <w:lang w:val="de-DE" w:eastAsia="zh-CN" w:bidi="ar-SA"/>
    </w:rPr>
  </w:style>
  <w:style w:type="paragraph" w:styleId="Tagestitel2">
    <w:name w:val="Tagestitel2"/>
    <w:qFormat/>
    <w:pPr>
      <w:widowControl w:val="false"/>
      <w:tabs>
        <w:tab w:val="clear" w:pos="708"/>
        <w:tab w:val="left" w:pos="737" w:leader="none"/>
      </w:tabs>
      <w:suppressAutoHyphens w:val="true"/>
      <w:overflowPunct w:val="true"/>
      <w:bidi w:val="0"/>
      <w:spacing w:lineRule="exact" w:line="240" w:before="0" w:after="0"/>
      <w:ind w:left="738" w:hanging="454"/>
      <w:jc w:val="both"/>
      <w:textAlignment w:val="baseline"/>
    </w:pPr>
    <w:rPr>
      <w:rFonts w:ascii="Times New Roman" w:hAnsi="Times New Roman" w:eastAsia="Times New Roman" w:cs="Times New Roman"/>
      <w:b/>
      <w:color w:val="auto"/>
      <w:kern w:val="0"/>
      <w:sz w:val="19"/>
      <w:szCs w:val="20"/>
      <w:lang w:val="de-DE" w:eastAsia="zh-CN" w:bidi="ar-SA"/>
    </w:rPr>
  </w:style>
  <w:style w:type="paragraph" w:styleId="Offiziumsangaben2">
    <w:name w:val="Offiziumsangaben2"/>
    <w:qFormat/>
    <w:pPr>
      <w:widowControl w:val="false"/>
      <w:tabs>
        <w:tab w:val="clear" w:pos="708"/>
        <w:tab w:val="left" w:pos="737" w:leader="none"/>
        <w:tab w:val="left" w:pos="1077" w:leader="none"/>
      </w:tabs>
      <w:suppressAutoHyphens w:val="true"/>
      <w:overflowPunct w:val="true"/>
      <w:bidi w:val="0"/>
      <w:spacing w:lineRule="exact" w:line="240" w:before="0" w:after="0"/>
      <w:ind w:left="738" w:hanging="454"/>
      <w:jc w:val="both"/>
      <w:textAlignment w:val="baseline"/>
    </w:pPr>
    <w:rPr>
      <w:rFonts w:ascii="Times New Roman" w:hAnsi="Times New Roman" w:eastAsia="Times New Roman" w:cs="Times New Roman"/>
      <w:color w:val="auto"/>
      <w:kern w:val="0"/>
      <w:sz w:val="19"/>
      <w:szCs w:val="20"/>
      <w:lang w:val="de-DE" w:eastAsia="zh-CN" w:bidi="ar-SA"/>
    </w:rPr>
  </w:style>
  <w:style w:type="paragraph" w:styleId="OffMessLesAngaben">
    <w:name w:val="Off/Mess/Les.Angaben"/>
    <w:qFormat/>
    <w:pPr>
      <w:widowControl w:val="false"/>
      <w:suppressAutoHyphens w:val="true"/>
      <w:overflowPunct w:val="true"/>
      <w:bidi w:val="0"/>
      <w:spacing w:before="0" w:after="0"/>
      <w:ind w:left="737" w:hanging="0"/>
      <w:jc w:val="both"/>
      <w:textAlignment w:val="baseline"/>
    </w:pPr>
    <w:rPr>
      <w:rFonts w:ascii="Times New Roman" w:hAnsi="Times New Roman" w:eastAsia="Times New Roman" w:cs="Times New Roman"/>
      <w:color w:val="auto"/>
      <w:kern w:val="0"/>
      <w:sz w:val="19"/>
      <w:szCs w:val="20"/>
      <w:lang w:val="de-DE" w:eastAsia="zh-CN" w:bidi="ar-SA"/>
    </w:rPr>
  </w:style>
  <w:style w:type="paragraph" w:styleId="AngabenzurMesse">
    <w:name w:val="Angaben zur Messe"/>
    <w:qFormat/>
    <w:pPr>
      <w:widowControl w:val="false"/>
      <w:tabs>
        <w:tab w:val="clear" w:pos="708"/>
        <w:tab w:val="left" w:pos="737" w:leader="none"/>
        <w:tab w:val="left" w:pos="964" w:leader="none"/>
      </w:tabs>
      <w:suppressAutoHyphens w:val="true"/>
      <w:overflowPunct w:val="true"/>
      <w:bidi w:val="0"/>
      <w:spacing w:lineRule="exact" w:line="240" w:before="0" w:after="0"/>
      <w:ind w:left="738" w:hanging="454"/>
      <w:jc w:val="left"/>
      <w:textAlignment w:val="baseline"/>
    </w:pPr>
    <w:rPr>
      <w:rFonts w:ascii="Times New Roman" w:hAnsi="Times New Roman" w:eastAsia="Times New Roman" w:cs="Times New Roman"/>
      <w:color w:val="auto"/>
      <w:kern w:val="0"/>
      <w:sz w:val="19"/>
      <w:szCs w:val="20"/>
      <w:lang w:val="de-DE" w:eastAsia="zh-CN" w:bidi="ar-SA"/>
    </w:rPr>
  </w:style>
  <w:style w:type="paragraph" w:styleId="Lesungsangaben">
    <w:name w:val="Lesungsangaben"/>
    <w:qFormat/>
    <w:pPr>
      <w:widowControl w:val="false"/>
      <w:tabs>
        <w:tab w:val="clear" w:pos="708"/>
        <w:tab w:val="left" w:pos="1304" w:leader="none"/>
      </w:tabs>
      <w:suppressAutoHyphens w:val="true"/>
      <w:overflowPunct w:val="true"/>
      <w:bidi w:val="0"/>
      <w:spacing w:before="0" w:after="0"/>
      <w:ind w:left="907" w:hanging="0"/>
      <w:jc w:val="left"/>
      <w:textAlignment w:val="baseline"/>
    </w:pPr>
    <w:rPr>
      <w:rFonts w:ascii="Times New Roman" w:hAnsi="Times New Roman" w:eastAsia="Times New Roman" w:cs="Times New Roman"/>
      <w:color w:val="auto"/>
      <w:kern w:val="0"/>
      <w:sz w:val="19"/>
      <w:szCs w:val="20"/>
      <w:lang w:val="de-DE" w:eastAsia="zh-CN" w:bidi="ar-SA"/>
    </w:rPr>
  </w:style>
  <w:style w:type="paragraph" w:styleId="AngabenzurMesse2">
    <w:name w:val="Angaben zur Messe2"/>
    <w:qFormat/>
    <w:pPr>
      <w:widowControl w:val="false"/>
      <w:tabs>
        <w:tab w:val="clear" w:pos="708"/>
        <w:tab w:val="left" w:pos="737" w:leader="none"/>
        <w:tab w:val="left" w:pos="964" w:leader="none"/>
      </w:tabs>
      <w:suppressAutoHyphens w:val="true"/>
      <w:overflowPunct w:val="true"/>
      <w:bidi w:val="0"/>
      <w:spacing w:before="0" w:after="60"/>
      <w:ind w:left="738" w:hanging="454"/>
      <w:jc w:val="both"/>
      <w:textAlignment w:val="baseline"/>
    </w:pPr>
    <w:rPr>
      <w:rFonts w:ascii="Times New Roman" w:hAnsi="Times New Roman" w:eastAsia="Times New Roman" w:cs="Times New Roman"/>
      <w:color w:val="auto"/>
      <w:kern w:val="0"/>
      <w:sz w:val="19"/>
      <w:szCs w:val="20"/>
      <w:lang w:val="de-DE" w:eastAsia="zh-CN" w:bidi="ar-SA"/>
    </w:rPr>
  </w:style>
  <w:style w:type="paragraph" w:styleId="Monatstitel">
    <w:name w:val="Monatstitel"/>
    <w:qFormat/>
    <w:pPr>
      <w:widowControl w:val="false"/>
      <w:suppressAutoHyphens w:val="true"/>
      <w:overflowPunct w:val="true"/>
      <w:bidi w:val="0"/>
      <w:spacing w:lineRule="exact" w:line="280" w:before="0" w:after="0"/>
      <w:jc w:val="center"/>
      <w:textAlignment w:val="baseline"/>
    </w:pPr>
    <w:rPr>
      <w:rFonts w:ascii="Times New Roman" w:hAnsi="Times New Roman" w:eastAsia="Times New Roman" w:cs="Times New Roman"/>
      <w:b/>
      <w:color w:val="auto"/>
      <w:kern w:val="0"/>
      <w:sz w:val="28"/>
      <w:szCs w:val="20"/>
      <w:lang w:val="de-DE" w:eastAsia="zh-CN" w:bidi="ar-SA"/>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suppressAutoHyphens w:val="true"/>
      <w:overflowPunct w:val="true"/>
      <w:bidi w:val="0"/>
      <w:spacing w:lineRule="exact" w:line="240" w:before="0" w:after="0"/>
      <w:ind w:left="737" w:hanging="0"/>
      <w:jc w:val="both"/>
      <w:textAlignment w:val="baseline"/>
    </w:pPr>
    <w:rPr>
      <w:rFonts w:ascii="Times New Roman" w:hAnsi="Times New Roman" w:eastAsia="Times New Roman" w:cs="Times New Roman"/>
      <w:color w:val="auto"/>
      <w:kern w:val="0"/>
      <w:sz w:val="19"/>
      <w:szCs w:val="20"/>
      <w:lang w:val="de-DE" w:eastAsia="zh-CN" w:bidi="ar-SA"/>
    </w:rPr>
  </w:style>
  <w:style w:type="paragraph" w:styleId="Thema">
    <w:name w:val="Thema"/>
    <w:qFormat/>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0"/>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suppressAutoHyphens w:val="true"/>
      <w:bidi w:val="0"/>
      <w:spacing w:lineRule="exact" w:line="240" w:before="0" w:after="0"/>
      <w:ind w:left="1304" w:hanging="283"/>
      <w:jc w:val="left"/>
    </w:pPr>
    <w:rPr>
      <w:rFonts w:ascii="Times New Roman" w:hAnsi="Times New Roman" w:eastAsia="Times New Roman" w:cs="Times New Roman"/>
      <w:color w:val="auto"/>
      <w:kern w:val="0"/>
      <w:sz w:val="24"/>
      <w:szCs w:val="20"/>
      <w:lang w:val="de-AT" w:eastAsia="zh-CN" w:bidi="ar-SA"/>
    </w:rPr>
  </w:style>
  <w:style w:type="paragraph" w:styleId="Liedangaben">
    <w:name w:val="Liedangaben"/>
    <w:basedOn w:val="Lesungsangaben"/>
    <w:qFormat/>
    <w:pPr>
      <w:keepNext w:val="true"/>
      <w:keepLines/>
      <w:tabs>
        <w:tab w:val="clear" w:pos="1304"/>
        <w:tab w:val="left" w:pos="2551" w:leader="none"/>
      </w:tabs>
      <w:overflowPunct w:val="false"/>
      <w:ind w:left="2551" w:hanging="1077"/>
      <w:textAlignment w:val="auto"/>
    </w:pPr>
    <w:rPr>
      <w:color w:val="000000"/>
      <w:sz w:val="24"/>
    </w:rPr>
  </w:style>
  <w:style w:type="paragraph" w:styleId="Rahmeninhalt">
    <w:name w:val="Rahmeninhalt"/>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2</TotalTime>
  <Application>LibreOffice/7.4.3.2$Windows_X86_64 LibreOffice_project/1048a8393ae2eeec98dff31b5c133c5f1d08b890</Application>
  <AppVersion>15.0000</AppVersion>
  <Pages>23</Pages>
  <Words>4462</Words>
  <Characters>21473</Characters>
  <CharactersWithSpaces>25388</CharactersWithSpaces>
  <Paragraphs>432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2022-12-04T17:11:00Z</dcterms:created>
  <dc:creator>56b20276</dc:creator>
  <dc:description/>
  <dc:language>de-DE</dc:language>
  <cp:lastModifiedBy>Thomas Gabler</cp:lastModifiedBy>
  <cp:lastPrinted>2022-12-19T15:19:00Z</cp:lastPrinted>
  <dcterms:modified xsi:type="dcterms:W3CDTF">2022-12-20T09:34:42Z</dcterms:modified>
  <cp:revision>13</cp:revision>
  <dc:subject/>
  <dc:title>Mai</dc:title>
</cp:coreProperties>
</file>

<file path=docProps/custom.xml><?xml version="1.0" encoding="utf-8"?>
<Properties xmlns="http://schemas.openxmlformats.org/officeDocument/2006/custom-properties" xmlns:vt="http://schemas.openxmlformats.org/officeDocument/2006/docPropsVTypes"/>
</file>